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Сегодня Маринке</w:t>
      </w:r>
      <w:br/>
      <w:r>
        <w:rPr>
          <w:sz w:val="21"/>
          <w:szCs w:val="21"/>
        </w:rPr>
        <w:t xml:space="preserve">Попала смешинка,</w:t>
      </w:r>
      <w:br/>
      <w:r>
        <w:rPr>
          <w:sz w:val="21"/>
          <w:szCs w:val="21"/>
        </w:rPr>
        <w:t xml:space="preserve">Такая щекотная,</w:t>
      </w:r>
      <w:br/>
      <w:r>
        <w:rPr>
          <w:sz w:val="21"/>
          <w:szCs w:val="21"/>
        </w:rPr>
        <w:t xml:space="preserve">Словно пушинка!Смешинка щекочет,</w:t>
      </w:r>
      <w:br/>
      <w:r>
        <w:rPr>
          <w:sz w:val="21"/>
          <w:szCs w:val="21"/>
        </w:rPr>
        <w:t xml:space="preserve">щекочет,</w:t>
      </w:r>
      <w:br/>
      <w:r>
        <w:rPr>
          <w:sz w:val="21"/>
          <w:szCs w:val="21"/>
        </w:rPr>
        <w:t xml:space="preserve">щекочет,</w:t>
      </w:r>
      <w:br/>
      <w:r>
        <w:rPr>
          <w:sz w:val="21"/>
          <w:szCs w:val="21"/>
        </w:rPr>
        <w:t xml:space="preserve">Маринка хохочет,</w:t>
      </w:r>
      <w:br/>
      <w:r>
        <w:rPr>
          <w:sz w:val="21"/>
          <w:szCs w:val="21"/>
        </w:rPr>
        <w:t xml:space="preserve">хохочет,</w:t>
      </w:r>
      <w:br/>
      <w:r>
        <w:rPr>
          <w:sz w:val="21"/>
          <w:szCs w:val="21"/>
        </w:rPr>
        <w:t xml:space="preserve">хохочет!</w:t>
      </w:r>
    </w:p>
    <w:p>
      <w:pPr/>
      <w:r>
        <w:pict>
          <v:shape type="#_x0000_t75" style="width:336pt; height:3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Хохочет Маринка</w:t>
      </w:r>
      <w:br/>
      <w:r>
        <w:rPr>
          <w:sz w:val="21"/>
          <w:szCs w:val="21"/>
        </w:rPr>
        <w:t xml:space="preserve">Над маленьким братцем —</w:t>
      </w:r>
      <w:br/>
      <w:r>
        <w:rPr>
          <w:sz w:val="21"/>
          <w:szCs w:val="21"/>
        </w:rPr>
        <w:t xml:space="preserve">Не может братишка</w:t>
      </w:r>
      <w:br/>
      <w:r>
        <w:rPr>
          <w:sz w:val="21"/>
          <w:szCs w:val="21"/>
        </w:rPr>
        <w:t xml:space="preserve">На стулик забраться!Хохочет Маринка</w:t>
      </w:r>
      <w:br/>
      <w:r>
        <w:rPr>
          <w:sz w:val="21"/>
          <w:szCs w:val="21"/>
        </w:rPr>
        <w:t xml:space="preserve">Над стареньким дедом —</w:t>
      </w:r>
      <w:br/>
      <w:r>
        <w:rPr>
          <w:sz w:val="21"/>
          <w:szCs w:val="21"/>
        </w:rPr>
        <w:t xml:space="preserve">Нечаянно пролил</w:t>
      </w:r>
      <w:br/>
      <w:r>
        <w:rPr>
          <w:sz w:val="21"/>
          <w:szCs w:val="21"/>
        </w:rPr>
        <w:t xml:space="preserve">Он суп за обедом!</w:t>
      </w:r>
    </w:p>
    <w:p>
      <w:pPr/>
      <w:r>
        <w:pict>
          <v:shape type="#_x0000_t75" style="width:357pt; height:31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Котёнок котлеты</w:t>
      </w:r>
      <w:br/>
      <w:r>
        <w:rPr>
          <w:sz w:val="21"/>
          <w:szCs w:val="21"/>
        </w:rPr>
        <w:t xml:space="preserve">Стащил у соседки —</w:t>
      </w:r>
      <w:br/>
      <w:r>
        <w:rPr>
          <w:sz w:val="21"/>
          <w:szCs w:val="21"/>
        </w:rPr>
        <w:t xml:space="preserve">Маринка от смеха</w:t>
      </w:r>
      <w:br/>
      <w:r>
        <w:rPr>
          <w:sz w:val="21"/>
          <w:szCs w:val="21"/>
        </w:rPr>
        <w:t xml:space="preserve">Летит с табуретки</w:t>
      </w:r>
      <w:br/>
      <w:r>
        <w:rPr>
          <w:sz w:val="21"/>
          <w:szCs w:val="21"/>
        </w:rPr>
        <w:t xml:space="preserve">В корзинку для мусора,</w:t>
      </w:r>
      <w:br/>
      <w:r>
        <w:rPr>
          <w:sz w:val="21"/>
          <w:szCs w:val="21"/>
        </w:rPr>
        <w:t xml:space="preserve">Вниз головой…</w:t>
      </w:r>
      <w:br/>
      <w:r>
        <w:rPr>
          <w:sz w:val="21"/>
          <w:szCs w:val="21"/>
        </w:rPr>
        <w:t xml:space="preserve">И смех замирает,</w:t>
      </w:r>
      <w:br/>
      <w:r>
        <w:rPr>
          <w:sz w:val="21"/>
          <w:szCs w:val="21"/>
        </w:rPr>
        <w:t xml:space="preserve">И слышится вой!Теперь не узнать</w:t>
      </w:r>
      <w:br/>
      <w:r>
        <w:rPr>
          <w:sz w:val="21"/>
          <w:szCs w:val="21"/>
        </w:rPr>
        <w:t xml:space="preserve">Хохотунью Маринку, —</w:t>
      </w:r>
      <w:br/>
      <w:r>
        <w:rPr>
          <w:sz w:val="21"/>
          <w:szCs w:val="21"/>
        </w:rPr>
        <w:t xml:space="preserve">Наверно, она</w:t>
      </w:r>
      <w:br/>
      <w:r>
        <w:rPr>
          <w:sz w:val="21"/>
          <w:szCs w:val="21"/>
        </w:rPr>
        <w:t xml:space="preserve">Потеряла смешинку! </w:t>
      </w:r>
    </w:p>
    <w:p>
      <w:pPr/>
      <w:r>
        <w:pict>
          <v:shape type="#_x0000_t75" style="width:448pt; height:28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2019-09-29T08:00:07+03:00</dcterms:created>
  <dcterms:modified xsi:type="dcterms:W3CDTF">2019-09-29T08:00:07+03:00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