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590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До сих пор никто точно не знает, откуда появилась на свет прекрасная Афродита. Одни считают ее дочерью Зевса и Дионы, а другие уверяют, что красавица Афродита родилась из морской пены. Как будто, когда капли крови раненого Урана упали на землю, одна из них попала в море и образовала пену, из которой и возникла прекрасная богиня. Так и в имени ее слышится: Аф-ро-ди-та – пенорожденная. Но как бы то ни было, очень хорошо, что есть на свете Афродита – прекрасная, золотоволосая богиня любви и красоты. Афродита дарит счастье всем, кто ей верно служит.</w:t>
      </w:r>
      <w:br/>
      <w:r>
        <w:rPr>
          <w:sz w:val="21"/>
          <w:szCs w:val="21"/>
        </w:rPr>
        <w:t xml:space="preserve">Так дала она счастье художнику Пигмалиону, который жил когда-то на чудесном острове Кипр. Это был очень хороший художник, но была в нем одна странность. Он просто терпеть не мог женщин, целыми днями занимался любимой работой и жил уединенно среди своих великолепных скульптур.</w:t>
      </w:r>
      <w:br/>
      <w:r>
        <w:rPr>
          <w:sz w:val="21"/>
          <w:szCs w:val="21"/>
        </w:rPr>
        <w:t xml:space="preserve">Однажды он сделал из блестящей слоновой кости статую девушки необыкновенной красоты. Как живая, стояла она перед своим создателем. Казалось, что она дышит – так нежна и прозрачна была ее белая кожа. Казалось, что вот-вот затеплится жизнь в ее прекрасных глазах и она заговорит, засмеется. Часами стоял художник перед своим чудесным творением, и дело кончилось тем, что он горячо полюбил созданную им самим статую, как будто она была живым существом. Весь жар своего сердца отдал он своей любимой. Даже о работе забыл влюбленный Пигмалион. Он дарил безжизненной статуе великолепные украшения из золота и серебра, одевал ее в роскошные одежды. Приносил своей возлюбленной цветы и украшал ее голову венками. Часто Пигмалион прикасался губами к ее прохладному белоснежному плечу и шептал:</w:t>
      </w:r>
      <w:br/>
      <w:r>
        <w:rPr>
          <w:sz w:val="21"/>
          <w:szCs w:val="21"/>
        </w:rPr>
        <w:t xml:space="preserve">– О, если бы ты была живая, моя прекрасная, как я был бы счастлив!</w:t>
      </w:r>
      <w:br/>
      <w:r>
        <w:rPr>
          <w:sz w:val="21"/>
          <w:szCs w:val="21"/>
        </w:rPr>
        <w:t xml:space="preserve">Но статуя оставалась холодной и безучастной к его признаниям. Пигмалион страдал, но ничего не мог с собой поделать. Он перестал выходить из дома и проводил все время в своей мастерской. И наконец он решил обратиться к богам. Только они в силах помочь ему.</w:t>
      </w:r>
      <w:br/>
      <w:r>
        <w:rPr>
          <w:sz w:val="21"/>
          <w:szCs w:val="21"/>
        </w:rPr>
        <w:t xml:space="preserve">Скоро наступили празднества в честь богини Афродиты. Пигмалион заколол упитанного теленка с позолоченными рогами и, когда душистый ароматный дым заструился в воздухе, поднял к небу руки:</w:t>
      </w:r>
      <w:br/>
      <w:r>
        <w:rPr>
          <w:sz w:val="21"/>
          <w:szCs w:val="21"/>
        </w:rPr>
        <w:t xml:space="preserve">– О, всесильные боги и ты, златоречивая Афродита! Если вы услышите мои молитвы, дайте мне в жены девушку, столь же прекрасную, как моя любимая статуя!</w:t>
      </w:r>
      <w:br/>
      <w:r>
        <w:rPr>
          <w:sz w:val="21"/>
          <w:szCs w:val="21"/>
        </w:rPr>
        <w:t xml:space="preserve">Не успел он произнести слова молитвы, как ярко вспыхнул огонь на его жертвеннике. Это значит, что боги услышали его просьбу. Но выполнят ли они ее?</w:t>
      </w:r>
      <w:br/>
      <w:r>
        <w:rPr>
          <w:sz w:val="21"/>
          <w:szCs w:val="21"/>
        </w:rPr>
        <w:t xml:space="preserve">Вернулся художник домой и, как всегда, отправился в мастерскую. Но что же он видит! Пигмалион боялся поверить своим глазам. Случилось чудо! Его статуя ожила. Она дышала, ее глаза нежно смотрели на художника, а губы ласково улыбались ему.</w:t>
      </w:r>
      <w:br/>
      <w:r>
        <w:rPr>
          <w:sz w:val="21"/>
          <w:szCs w:val="21"/>
        </w:rPr>
        <w:t xml:space="preserve">Вот так всесильная богиня наградила художника Пигмалиона за его верность.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2019-09-05T11:54:13+03:00</dcterms:created>
  <dcterms:modified xsi:type="dcterms:W3CDTF">2019-09-05T11:54:13+03:00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