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1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Наехал царь Петр на мужика в лесу. Мужик дрова рубит.</w:t>
      </w:r>
    </w:p>
    <w:p>
      <w:pPr>
        <w:jc w:val="both"/>
      </w:pPr>
      <w:r>
        <w:rPr>
          <w:sz w:val="21"/>
          <w:szCs w:val="21"/>
        </w:rPr>
        <w:t xml:space="preserve">Царь и говорит:</w:t>
      </w:r>
    </w:p>
    <w:p>
      <w:pPr>
        <w:jc w:val="both"/>
      </w:pPr>
      <w:r>
        <w:rPr>
          <w:sz w:val="21"/>
          <w:szCs w:val="21"/>
        </w:rPr>
        <w:t xml:space="preserve">— Божья помощь, мужик!</w:t>
      </w:r>
    </w:p>
    <w:p>
      <w:pPr>
        <w:jc w:val="both"/>
      </w:pPr>
      <w:r>
        <w:rPr>
          <w:sz w:val="21"/>
          <w:szCs w:val="21"/>
        </w:rPr>
        <w:t xml:space="preserve">Мужик и говорит:</w:t>
      </w:r>
    </w:p>
    <w:p>
      <w:pPr>
        <w:jc w:val="both"/>
      </w:pPr>
      <w:r>
        <w:rPr>
          <w:sz w:val="21"/>
          <w:szCs w:val="21"/>
        </w:rPr>
        <w:t xml:space="preserve">— И то мне нужна божья помощь.</w:t>
      </w:r>
    </w:p>
    <w:p>
      <w:pPr>
        <w:jc w:val="both"/>
      </w:pPr>
      <w:r>
        <w:rPr>
          <w:sz w:val="21"/>
          <w:szCs w:val="21"/>
        </w:rPr>
        <w:t xml:space="preserve">Царь спрашивает:</w:t>
      </w:r>
    </w:p>
    <w:p>
      <w:pPr>
        <w:jc w:val="both"/>
      </w:pPr>
      <w:r>
        <w:rPr>
          <w:sz w:val="21"/>
          <w:szCs w:val="21"/>
        </w:rPr>
        <w:t xml:space="preserve">— А велика ли у тебя семья?</w:t>
      </w:r>
    </w:p>
    <w:p>
      <w:pPr>
        <w:jc w:val="both"/>
      </w:pPr>
      <w:r>
        <w:rPr>
          <w:sz w:val="21"/>
          <w:szCs w:val="21"/>
        </w:rPr>
        <w:t xml:space="preserve">— У меня семьи два сына да две дочери.</w:t>
      </w:r>
    </w:p>
    <w:p>
      <w:pPr>
        <w:jc w:val="both"/>
      </w:pPr>
      <w:r>
        <w:rPr>
          <w:sz w:val="21"/>
          <w:szCs w:val="21"/>
        </w:rPr>
        <w:t xml:space="preserve">— Ну не велико твое семейство. Куда ж ты деньги кладешь?</w:t>
      </w:r>
    </w:p>
    <w:p>
      <w:pPr>
        <w:jc w:val="both"/>
      </w:pPr>
      <w:r>
        <w:rPr>
          <w:sz w:val="21"/>
          <w:szCs w:val="21"/>
        </w:rPr>
        <w:t xml:space="preserve">— А я деньги на три части кладу: во-первых — долг плачу, в-других — в долг даю, в-третьих — в воду мечу.</w:t>
      </w:r>
    </w:p>
    <w:p>
      <w:pPr>
        <w:jc w:val="both"/>
      </w:pPr>
      <w:r>
        <w:rPr>
          <w:sz w:val="21"/>
          <w:szCs w:val="21"/>
        </w:rPr>
        <w:t xml:space="preserve">Царь подумал и не знает, что это значит, что старик и долг платит, и в долг дает, и в воду мечет.</w:t>
      </w:r>
    </w:p>
    <w:p>
      <w:pPr>
        <w:jc w:val="both"/>
      </w:pPr>
      <w:r>
        <w:rPr>
          <w:sz w:val="21"/>
          <w:szCs w:val="21"/>
        </w:rPr>
        <w:t xml:space="preserve">А старик говорит:</w:t>
      </w:r>
    </w:p>
    <w:p>
      <w:pPr>
        <w:jc w:val="both"/>
      </w:pPr>
      <w:r>
        <w:rPr>
          <w:sz w:val="21"/>
          <w:szCs w:val="21"/>
        </w:rPr>
        <w:t xml:space="preserve">— Долг плачу — отца-мать кормлю; в долг даю — сыновей кормлю; а в воду мечу — дочерей ращу.</w:t>
      </w:r>
    </w:p>
    <w:p>
      <w:pPr>
        <w:jc w:val="both"/>
      </w:pPr>
      <w:r>
        <w:rPr>
          <w:sz w:val="21"/>
          <w:szCs w:val="21"/>
        </w:rPr>
        <w:t xml:space="preserve">Царь и говорит:</w:t>
      </w:r>
    </w:p>
    <w:p>
      <w:pPr>
        <w:jc w:val="both"/>
      </w:pPr>
      <w:r>
        <w:rPr>
          <w:sz w:val="21"/>
          <w:szCs w:val="21"/>
        </w:rPr>
        <w:t xml:space="preserve">— Умная твоя голова, старичок. Теперь выведи меня из лесу в поле, я дороги не найду.</w:t>
      </w:r>
    </w:p>
    <w:p>
      <w:pPr>
        <w:jc w:val="both"/>
      </w:pPr>
      <w:r>
        <w:rPr>
          <w:sz w:val="21"/>
          <w:szCs w:val="21"/>
        </w:rPr>
        <w:t xml:space="preserve">Мужик говорит:</w:t>
      </w:r>
    </w:p>
    <w:p>
      <w:pPr>
        <w:jc w:val="both"/>
      </w:pPr>
      <w:r>
        <w:rPr>
          <w:sz w:val="21"/>
          <w:szCs w:val="21"/>
        </w:rPr>
        <w:t xml:space="preserve">— Найдешь и сам дорогу: иди прямо, потом сверни вправо, а потом влево, потом опять вправо.</w:t>
      </w:r>
    </w:p>
    <w:p>
      <w:pPr>
        <w:jc w:val="both"/>
      </w:pPr>
      <w:r>
        <w:rPr>
          <w:sz w:val="21"/>
          <w:szCs w:val="21"/>
        </w:rPr>
        <w:t xml:space="preserve">Царь и говорит:</w:t>
      </w:r>
    </w:p>
    <w:p>
      <w:pPr>
        <w:jc w:val="both"/>
      </w:pPr>
      <w:r>
        <w:rPr>
          <w:sz w:val="21"/>
          <w:szCs w:val="21"/>
        </w:rPr>
        <w:t xml:space="preserve">— Я этой грамоты не понимаю, ты сведи меня.</w:t>
      </w:r>
    </w:p>
    <w:p>
      <w:pPr>
        <w:jc w:val="both"/>
      </w:pPr>
      <w:r>
        <w:rPr>
          <w:sz w:val="21"/>
          <w:szCs w:val="21"/>
        </w:rPr>
        <w:t xml:space="preserve">— Мне, сударь, водить некогда, нам в крестьянстве день дорого стоит.</w:t>
      </w:r>
    </w:p>
    <w:p>
      <w:pPr>
        <w:jc w:val="both"/>
      </w:pPr>
      <w:r>
        <w:rPr>
          <w:sz w:val="21"/>
          <w:szCs w:val="21"/>
        </w:rPr>
        <w:t xml:space="preserve">— Ну, дорого стоит, так я заплачу.</w:t>
      </w:r>
    </w:p>
    <w:p>
      <w:pPr>
        <w:jc w:val="both"/>
      </w:pPr>
      <w:r>
        <w:rPr>
          <w:sz w:val="21"/>
          <w:szCs w:val="21"/>
        </w:rPr>
        <w:t xml:space="preserve">— А заплатишь — пойдем.</w:t>
      </w:r>
    </w:p>
    <w:p>
      <w:pPr>
        <w:jc w:val="both"/>
      </w:pPr>
      <w:r>
        <w:rPr>
          <w:sz w:val="21"/>
          <w:szCs w:val="21"/>
        </w:rPr>
        <w:t xml:space="preserve">Сели они на одноколку, поехали.</w:t>
      </w:r>
    </w:p>
    <w:p>
      <w:pPr>
        <w:jc w:val="both"/>
      </w:pPr>
      <w:r>
        <w:rPr>
          <w:sz w:val="21"/>
          <w:szCs w:val="21"/>
        </w:rPr>
        <w:t xml:space="preserve">Стал дорo гой царь мужика спрашивать:</w:t>
      </w:r>
    </w:p>
    <w:p>
      <w:pPr>
        <w:jc w:val="both"/>
      </w:pPr>
      <w:r>
        <w:rPr>
          <w:sz w:val="21"/>
          <w:szCs w:val="21"/>
        </w:rPr>
        <w:t xml:space="preserve">— Далече ли ты, мужичок, бывал?</w:t>
      </w:r>
    </w:p>
    <w:p>
      <w:pPr>
        <w:jc w:val="both"/>
      </w:pPr>
      <w:r>
        <w:rPr>
          <w:sz w:val="21"/>
          <w:szCs w:val="21"/>
        </w:rPr>
        <w:t xml:space="preserve">— Кое-где бывал.</w:t>
      </w:r>
    </w:p>
    <w:p>
      <w:pPr>
        <w:jc w:val="both"/>
      </w:pPr>
      <w:r>
        <w:rPr>
          <w:sz w:val="21"/>
          <w:szCs w:val="21"/>
        </w:rPr>
        <w:t xml:space="preserve">— А видал ли царя?</w:t>
      </w:r>
    </w:p>
    <w:p>
      <w:pPr>
        <w:jc w:val="both"/>
      </w:pPr>
      <w:r>
        <w:rPr>
          <w:sz w:val="21"/>
          <w:szCs w:val="21"/>
        </w:rPr>
        <w:t xml:space="preserve">— Царя не видал, а надо бы посмотреть.</w:t>
      </w:r>
    </w:p>
    <w:p>
      <w:pPr>
        <w:jc w:val="both"/>
      </w:pPr>
      <w:r>
        <w:rPr>
          <w:sz w:val="21"/>
          <w:szCs w:val="21"/>
        </w:rPr>
        <w:t xml:space="preserve">— Так вот, как выедем в поле, и увидишь царя.</w:t>
      </w:r>
    </w:p>
    <w:p>
      <w:pPr>
        <w:jc w:val="both"/>
      </w:pPr>
      <w:r>
        <w:rPr>
          <w:sz w:val="21"/>
          <w:szCs w:val="21"/>
        </w:rPr>
        <w:t xml:space="preserve">— А как я его узнаю?</w:t>
      </w:r>
    </w:p>
    <w:p>
      <w:pPr>
        <w:jc w:val="both"/>
      </w:pPr>
      <w:r>
        <w:rPr>
          <w:sz w:val="21"/>
          <w:szCs w:val="21"/>
        </w:rPr>
        <w:t xml:space="preserve">— Все без шапок будут, один царь в шапке.</w:t>
      </w:r>
    </w:p>
    <w:p>
      <w:pPr>
        <w:jc w:val="both"/>
      </w:pPr>
      <w:r>
        <w:rPr>
          <w:sz w:val="21"/>
          <w:szCs w:val="21"/>
        </w:rPr>
        <w:t xml:space="preserve">Вот приехали они в поле. Увидал народ царя — все поснимали шапки. Мужик пялит глаза, а не видит царя.</w:t>
      </w:r>
    </w:p>
    <w:p>
      <w:pPr>
        <w:jc w:val="both"/>
      </w:pPr>
      <w:r>
        <w:rPr>
          <w:sz w:val="21"/>
          <w:szCs w:val="21"/>
        </w:rPr>
        <w:t xml:space="preserve">Вот он и спрашивает:</w:t>
      </w:r>
    </w:p>
    <w:p>
      <w:pPr>
        <w:jc w:val="both"/>
      </w:pPr>
      <w:r>
        <w:rPr>
          <w:sz w:val="21"/>
          <w:szCs w:val="21"/>
        </w:rPr>
        <w:t xml:space="preserve">— А где же царь?</w:t>
      </w:r>
    </w:p>
    <w:p>
      <w:pPr>
        <w:jc w:val="both"/>
      </w:pPr>
      <w:r>
        <w:rPr>
          <w:sz w:val="21"/>
          <w:szCs w:val="21"/>
        </w:rPr>
        <w:t xml:space="preserve">Говорит ему Петр Алексеевич:</w:t>
      </w:r>
    </w:p>
    <w:p>
      <w:pPr>
        <w:jc w:val="both"/>
      </w:pPr>
      <w:r>
        <w:rPr>
          <w:sz w:val="21"/>
          <w:szCs w:val="21"/>
        </w:rPr>
        <w:t xml:space="preserve">— Видишь, только мы двое в шапках — кто-нибудь из нас да царь.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2020-04-08T08:00:03+03:00</dcterms:created>
  <dcterms:modified xsi:type="dcterms:W3CDTF">2020-04-08T08:00:03+03:00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