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42pt; height:44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некотором царстве, некотором государстве, а именно в том, в котором мы живем, жил-был досюль помещик. У помещика был кот, звали его Васька-Муська.</w:t>
      </w:r>
    </w:p>
    <w:p>
      <w:pPr>
        <w:jc w:val="both"/>
      </w:pPr>
      <w:r>
        <w:rPr>
          <w:sz w:val="21"/>
          <w:szCs w:val="21"/>
        </w:rPr>
        <w:t xml:space="preserve">Помещик любил Ваську-Муську, и кот свою кошачью работу работал хорошо — в хлебных лабазах ловил крыс и мышей. Когда хозяин прогуливался, Васька-Муська мог нести во рту до фунта весом гостинец из лавки домой, и крепко любил его за это помещик — двадцать лет держал кота Ваську-Муську.</w:t>
      </w:r>
    </w:p>
    <w:p>
      <w:pPr>
        <w:jc w:val="both"/>
      </w:pPr>
      <w:r>
        <w:rPr>
          <w:sz w:val="21"/>
          <w:szCs w:val="21"/>
        </w:rPr>
        <w:t xml:space="preserve">Наконец Васька-Муська стал старый, усы у него выпали, глаза у него стали худые, сила стала у него мала, не может крыс ловить и мышей давить. Надоел помещику Васька-Муська, схватил его помещик за загривок, выбросил на задворок и пнул ногой.</w:t>
      </w:r>
    </w:p>
    <w:p>
      <w:pPr>
        <w:jc w:val="center"/>
      </w:pPr>
      <w:r>
        <w:pict>
          <v:shape type="#_x0000_t75" style="width:447pt; height:48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Побежал Васька-Муська и заплакал, стал думать, как жить до смерти, потом придумал:</w:t>
      </w:r>
    </w:p>
    <w:p>
      <w:pPr>
        <w:jc w:val="both"/>
      </w:pPr>
      <w:r>
        <w:rPr>
          <w:sz w:val="21"/>
          <w:szCs w:val="21"/>
        </w:rPr>
        <w:t xml:space="preserve">— Давай-ка я помру у лабаза, пойдут крысы да мыши пить, так и меня увидят.</w:t>
      </w:r>
    </w:p>
    <w:p>
      <w:pPr>
        <w:jc w:val="both"/>
      </w:pPr>
      <w:r>
        <w:rPr>
          <w:sz w:val="21"/>
          <w:szCs w:val="21"/>
        </w:rPr>
        <w:t xml:space="preserve">Взял да и помер Васька-Муська.</w:t>
      </w:r>
    </w:p>
    <w:p>
      <w:pPr>
        <w:jc w:val="both"/>
      </w:pPr>
      <w:r>
        <w:rPr>
          <w:sz w:val="21"/>
          <w:szCs w:val="21"/>
        </w:rPr>
        <w:t xml:space="preserve">Увидали крысы да мыши, обрадовались, что Васька-Муська помер, стали мыши свистать, крысы кричать:</w:t>
      </w:r>
    </w:p>
    <w:p>
      <w:pPr>
        <w:jc w:val="both"/>
      </w:pPr>
      <w:r>
        <w:rPr>
          <w:sz w:val="21"/>
          <w:szCs w:val="21"/>
        </w:rPr>
        <w:t xml:space="preserve">— Помер наш неприятель!</w:t>
      </w:r>
    </w:p>
    <w:p>
      <w:pPr>
        <w:jc w:val="both"/>
      </w:pPr>
      <w:r>
        <w:rPr>
          <w:sz w:val="21"/>
          <w:szCs w:val="21"/>
        </w:rPr>
        <w:t xml:space="preserve">Сбежались все крысы и мыши к Ваське-Муське и решили, Что надо бы схоронить Ваську-Муську, чтобы он не ожил. Было их около десяти тысяч. Притянули они артелью дровни, закатили Ваську-Муську на дровни, а он лежит не шевелится. Привязали штук семь веревок, стали на лапки, веревки взяли через плечо, а около двухсот мышей и крыс сзади с лопатками да кирками. Все идут радуются, присвистывают. Притянули Ваську-Муську на песочное место, на боровинку на сухую и начали копать яму всей силой.</w:t>
      </w:r>
    </w:p>
    <w:p>
      <w:pPr>
        <w:jc w:val="center"/>
      </w:pPr>
      <w:r>
        <w:pict>
          <v:shape type="#_x0000_t75" style="width:483pt; height:44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Васька-Муська лежит и маленько смотрит: выкопали яму очень глубокую, метра на три.</w:t>
      </w:r>
    </w:p>
    <w:p>
      <w:pPr>
        <w:jc w:val="both"/>
      </w:pPr>
      <w:r>
        <w:rPr>
          <w:sz w:val="21"/>
          <w:szCs w:val="21"/>
        </w:rPr>
        <w:t xml:space="preserve">Вылезли копари из ямы. Теперь надо Ваську-Муську в яму толкнуть. Взялись — кто за шею, кто за хвост.</w:t>
      </w:r>
    </w:p>
    <w:p>
      <w:pPr>
        <w:jc w:val="both"/>
      </w:pPr>
      <w:r>
        <w:rPr>
          <w:sz w:val="21"/>
          <w:szCs w:val="21"/>
        </w:rPr>
        <w:t xml:space="preserve">Как зашевелился тут Васька — мыши прочь. Как вскочил Васька-Муська, да давай-ка их ловить, да в эту яму складывать. Бегают по песку, а скрыться некуда ни мышам, ни крысам. Набил ими Васька полную яму. Досталась ему еще музыка да сотни полторы лопат.</w:t>
      </w:r>
    </w:p>
    <w:p>
      <w:pPr>
        <w:jc w:val="both"/>
      </w:pPr>
      <w:r>
        <w:rPr>
          <w:sz w:val="21"/>
          <w:szCs w:val="21"/>
        </w:rPr>
        <w:t xml:space="preserve">Богато стал жить кот. Лопаты продает, себе рыбы покупает, да в музыку играет, да из ямы мышей добывает.</w:t>
      </w:r>
    </w:p>
    <w:p>
      <w:pPr>
        <w:jc w:val="both"/>
      </w:pPr>
      <w:r>
        <w:rPr>
          <w:sz w:val="21"/>
          <w:szCs w:val="21"/>
        </w:rPr>
        <w:t xml:space="preserve">Живет ни в сказке сказать, ни пером написать, лучше, чем у помещика, и сам стал себе хозяин Васька-Муська.</w:t>
      </w:r>
    </w:p>
    <w:p>
      <w:pPr>
        <w:jc w:val="center"/>
      </w:pPr>
      <w:r>
        <w:pict>
          <v:shape type="#_x0000_t75" style="width:475pt; height:51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Тем и кончилось.</w:t>
      </w:r>
    </w:p>
    <w:p>
      <w:pPr>
        <w:jc w:val="both"/>
      </w:pPr>
      <w:br/>
      <w:r>
        <w:rPr/>
        <w:t xml:space="preserve"> 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2020-03-06T07:48:10+03:00</dcterms:created>
  <dcterms:modified xsi:type="dcterms:W3CDTF">2020-03-06T07:48:10+03:00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