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да были воробей с воробьихой, и жил-был царь. Построили воробей и воробьиха гнездо в царском дворце. Раджа жил в покоях, а воробей с воробьихой — в своем гнезде.</w:t>
      </w:r>
    </w:p>
    <w:p>
      <w:pPr>
        <w:jc w:val="both"/>
      </w:pPr>
      <w:r>
        <w:pict>
          <v:shape type="#_x0000_t75" style="width:343pt; height:1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Вот раз раджа нарядился в новое платье — надумал в гости пойти. Только дошел до двери, а воробей возьми да и урони каплю. Белая капля упала прямо на царя и запачкала его новое платье. Разгневался он. Позвал слугу и говорит:</w:t>
      </w:r>
      <w:br/>
      <w:r>
        <w:rPr>
          <w:sz w:val="21"/>
          <w:szCs w:val="21"/>
        </w:rPr>
        <w:t xml:space="preserve">— Сейчас же поймай воробья с воробьихой и посади их в клетку.</w:t>
      </w:r>
      <w:br/>
      <w:r>
        <w:rPr>
          <w:sz w:val="21"/>
          <w:szCs w:val="21"/>
        </w:rPr>
        <w:t xml:space="preserve">Воробьиху-то слуга поймал, а воробей вспорхнул да и был таков.</w:t>
      </w:r>
    </w:p>
    <w:p>
      <w:pPr>
        <w:jc w:val="both"/>
      </w:pPr>
      <w:r>
        <w:pict>
          <v:shape type="#_x0000_t75" style="width:352pt; height:4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Прилетел воробей к плотнику, просит:</w:t>
      </w:r>
      <w:br/>
      <w:r>
        <w:rPr>
          <w:sz w:val="21"/>
          <w:szCs w:val="21"/>
        </w:rPr>
        <w:t xml:space="preserve">— Плотник, плотник! Сделай мне тележку на восьми колесах. Царь посадил в клетку мою воробьиху. Я поеду с ним воевать.</w:t>
      </w:r>
      <w:br/>
      <w:r>
        <w:rPr>
          <w:sz w:val="21"/>
          <w:szCs w:val="21"/>
        </w:rPr>
        <w:t xml:space="preserve">Плотник сделал маленькую тележку на восьми колесах. Воробей запряг в нее мышку и поехал воевать с царем. Едет он, едет, видит — лежит на дороге иголка.</w:t>
      </w:r>
      <w:br/>
      <w:r>
        <w:rPr>
          <w:sz w:val="21"/>
          <w:szCs w:val="21"/>
        </w:rPr>
        <w:t xml:space="preserve">— Братец воробей! Братец воробей! Ты куда едешь? — спрашивает иголка.</w:t>
      </w:r>
      <w:br/>
      <w:r>
        <w:rPr>
          <w:sz w:val="21"/>
          <w:szCs w:val="21"/>
        </w:rPr>
        <w:t xml:space="preserve">Отвечает воробей:</w:t>
      </w:r>
      <w:br/>
      <w:r>
        <w:rPr>
          <w:sz w:val="21"/>
          <w:szCs w:val="21"/>
        </w:rPr>
        <w:t xml:space="preserve">Я воробей, я воробей,</w:t>
      </w:r>
      <w:br/>
      <w:r>
        <w:rPr>
          <w:sz w:val="21"/>
          <w:szCs w:val="21"/>
        </w:rPr>
        <w:t xml:space="preserve">Видишь, мышку в тележку запряг:</w:t>
      </w:r>
      <w:br/>
      <w:r>
        <w:rPr>
          <w:sz w:val="21"/>
          <w:szCs w:val="21"/>
        </w:rPr>
        <w:t xml:space="preserve">Еду я с раджой воевать —</w:t>
      </w:r>
      <w:br/>
      <w:r>
        <w:rPr>
          <w:sz w:val="21"/>
          <w:szCs w:val="21"/>
        </w:rPr>
        <w:t xml:space="preserve">Он мою воробьиху поймал.</w:t>
      </w:r>
      <w:br/>
      <w:r>
        <w:rPr>
          <w:sz w:val="21"/>
          <w:szCs w:val="21"/>
        </w:rPr>
        <w:t xml:space="preserve">— И я с тобой, братец воробей.</w:t>
      </w:r>
      <w:br/>
      <w:r>
        <w:rPr>
          <w:sz w:val="21"/>
          <w:szCs w:val="21"/>
        </w:rPr>
        <w:t xml:space="preserve">— Поедем.</w:t>
      </w:r>
    </w:p>
    <w:p>
      <w:pPr>
        <w:jc w:val="both"/>
      </w:pPr>
      <w:r>
        <w:pict>
          <v:shape type="#_x0000_t75" style="width:727pt; height:5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Забралась остроносая иголка на тележку. Воробей вожжами потряхивает, мышку погоняет. Мышка бежит, изо всех сил старается. Быстро катится тележка.</w:t>
      </w:r>
      <w:br/>
      <w:r>
        <w:rPr>
          <w:sz w:val="21"/>
          <w:szCs w:val="21"/>
        </w:rPr>
        <w:t xml:space="preserve">Едут они, едут, а навстречу им скорпион.</w:t>
      </w:r>
    </w:p>
    <w:p>
      <w:pPr>
        <w:jc w:val="both"/>
      </w:pPr>
      <w:r>
        <w:rPr>
          <w:sz w:val="21"/>
          <w:szCs w:val="21"/>
        </w:rPr>
        <w:t xml:space="preserve">— Братец воробей! Братец воробей! Ты куда едешь? — спрашивает.</w:t>
      </w:r>
      <w:br/>
      <w:r>
        <w:rPr>
          <w:sz w:val="21"/>
          <w:szCs w:val="21"/>
        </w:rPr>
        <w:t xml:space="preserve">А воробей ему:</w:t>
      </w:r>
      <w:br/>
      <w:r>
        <w:rPr>
          <w:sz w:val="21"/>
          <w:szCs w:val="21"/>
        </w:rPr>
        <w:t xml:space="preserve">Я воробей, я воробей,</w:t>
      </w:r>
      <w:br/>
      <w:r>
        <w:rPr>
          <w:sz w:val="21"/>
          <w:szCs w:val="21"/>
        </w:rPr>
        <w:t xml:space="preserve">Видишь, мышку в тележку запряг:</w:t>
      </w:r>
      <w:br/>
      <w:r>
        <w:rPr>
          <w:sz w:val="21"/>
          <w:szCs w:val="21"/>
        </w:rPr>
        <w:t xml:space="preserve">Еду я с раджой воевать —</w:t>
      </w:r>
      <w:br/>
      <w:r>
        <w:rPr>
          <w:sz w:val="21"/>
          <w:szCs w:val="21"/>
        </w:rPr>
        <w:t xml:space="preserve">Он мою воробьиху поймал.</w:t>
      </w:r>
      <w:br/>
      <w:r>
        <w:rPr>
          <w:sz w:val="21"/>
          <w:szCs w:val="21"/>
        </w:rPr>
        <w:t xml:space="preserve">— И я с тобой, братец воробей.</w:t>
      </w:r>
      <w:br/>
      <w:r>
        <w:rPr>
          <w:sz w:val="21"/>
          <w:szCs w:val="21"/>
        </w:rPr>
        <w:t xml:space="preserve">— Поедем.</w:t>
      </w:r>
    </w:p>
    <w:p>
      <w:pPr>
        <w:jc w:val="both"/>
      </w:pPr>
      <w:r>
        <w:pict>
          <v:shape type="#_x0000_t75" style="width:719pt; height:3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Поднял скорпион свой хвост с ядовитым жалом и влез к воробью в тележку. Воробей мышку погоняет. Мышка бежит быстро-быстро.</w:t>
      </w:r>
      <w:br/>
      <w:r>
        <w:rPr>
          <w:sz w:val="21"/>
          <w:szCs w:val="21"/>
        </w:rPr>
        <w:t xml:space="preserve">Едут они, едут, смотрят — лежат веревка и палка.</w:t>
      </w:r>
      <w:br/>
      <w:r>
        <w:rPr>
          <w:sz w:val="21"/>
          <w:szCs w:val="21"/>
        </w:rPr>
        <w:t xml:space="preserve">— Братец воробей! Братец воробей! Ты куда собрался? — спрашивают веревка и палка.</w:t>
      </w:r>
      <w:br/>
      <w:r>
        <w:rPr>
          <w:sz w:val="21"/>
          <w:szCs w:val="21"/>
        </w:rPr>
        <w:t xml:space="preserve">А воробей им в ответ:</w:t>
      </w:r>
      <w:br/>
      <w:r>
        <w:rPr>
          <w:sz w:val="21"/>
          <w:szCs w:val="21"/>
        </w:rPr>
        <w:t xml:space="preserve">Я воробей, я воробей,</w:t>
      </w:r>
      <w:br/>
      <w:r>
        <w:rPr>
          <w:sz w:val="21"/>
          <w:szCs w:val="21"/>
        </w:rPr>
        <w:t xml:space="preserve">Видишь, мышку в тележку запряг:</w:t>
      </w:r>
      <w:br/>
      <w:r>
        <w:rPr>
          <w:sz w:val="21"/>
          <w:szCs w:val="21"/>
        </w:rPr>
        <w:t xml:space="preserve">Еду я с раджой воевать —</w:t>
      </w:r>
      <w:br/>
      <w:r>
        <w:rPr>
          <w:sz w:val="21"/>
          <w:szCs w:val="21"/>
        </w:rPr>
        <w:t xml:space="preserve">Он мою воробьиху поймал.</w:t>
      </w:r>
      <w:br/>
      <w:r>
        <w:rPr>
          <w:sz w:val="21"/>
          <w:szCs w:val="21"/>
        </w:rPr>
        <w:t xml:space="preserve">— И мы с тобой, братец воробей.</w:t>
      </w:r>
      <w:br/>
      <w:r>
        <w:rPr>
          <w:sz w:val="21"/>
          <w:szCs w:val="21"/>
        </w:rPr>
        <w:t xml:space="preserve">— Поедем.</w:t>
      </w:r>
    </w:p>
    <w:p>
      <w:pPr>
        <w:jc w:val="both"/>
      </w:pPr>
      <w:r>
        <w:pict>
          <v:shape type="#_x0000_t75" style="width:723pt; height:3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Вот и собралось у воробья по дороге целое войско. Ехали они, ехали и подъехали к царскому дворцу, когда стало совсем темно. Остановил воробей тележку позади дворца. Раджи дома не было. Воробей с друзьями тихонько прокрались в комнату к радже. Иголка спряталась у него в постели. Скорпион влез на столик, где стояла свеча. Веревка и палка притаились у двери. Сам воробей забрался под карниз. А мышка осталась сторожить у тележки.</w:t>
      </w:r>
    </w:p>
    <w:p>
      <w:pPr>
        <w:jc w:val="both"/>
      </w:pPr>
      <w:r>
        <w:rPr>
          <w:sz w:val="21"/>
          <w:szCs w:val="21"/>
        </w:rPr>
        <w:t xml:space="preserve">Раджа скоро вернулся. Умылся, сел ужинать. Ему и невдомек, какое войско забралось к нему во дворец.</w:t>
      </w:r>
    </w:p>
    <w:p>
      <w:pPr>
        <w:jc w:val="both"/>
      </w:pPr>
      <w:r>
        <w:rPr>
          <w:sz w:val="21"/>
          <w:szCs w:val="21"/>
        </w:rPr>
        <w:t xml:space="preserve">Пошел раджа спать. А иголка его давно дожидается. Лег он в постель — она как примется колоть его спину. Закричал раджа, вскочил. Хочет свечку зажечь — посмотреть, что это колется в постели.</w:t>
      </w:r>
    </w:p>
    <w:p>
      <w:pPr>
        <w:jc w:val="both"/>
      </w:pPr>
      <w:r>
        <w:rPr>
          <w:sz w:val="21"/>
          <w:szCs w:val="21"/>
        </w:rPr>
        <w:t xml:space="preserve">А у свечки сидел скорпион. Только протянул раджа руку, скорпион его и ужалил.</w:t>
      </w:r>
    </w:p>
    <w:p>
      <w:pPr>
        <w:jc w:val="both"/>
      </w:pPr>
      <w:r>
        <w:pict>
          <v:shape type="#_x0000_t75" style="width:364pt; height:47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Заголосил раджа от страха:</w:t>
      </w:r>
      <w:br/>
      <w:r>
        <w:rPr>
          <w:sz w:val="21"/>
          <w:szCs w:val="21"/>
        </w:rPr>
        <w:t xml:space="preserve">— Батюшки! Умираю! Меня скорпион укусил! Бросился царь вон из комнаты. А у двери его поджидали</w:t>
      </w:r>
      <w:br/>
      <w:r>
        <w:rPr>
          <w:sz w:val="21"/>
          <w:szCs w:val="21"/>
        </w:rPr>
        <w:t xml:space="preserve">веревка и палка. Веревка опутала царя, а палка принялась его колотить. Кричит раджа что есть мочи:</w:t>
      </w:r>
      <w:br/>
      <w:r>
        <w:rPr>
          <w:sz w:val="21"/>
          <w:szCs w:val="21"/>
        </w:rPr>
        <w:t xml:space="preserve">— Помогите! Помогите! Помогите хоть кто-нибудь! Воробей сверху смотрел, смотрел на все, что творилось, а как запросил раджа помощи, слетел к нему, остановил палку и говорит:</w:t>
      </w:r>
    </w:p>
    <w:p>
      <w:pPr>
        <w:jc w:val="both"/>
      </w:pPr>
      <w:r>
        <w:rPr>
          <w:sz w:val="21"/>
          <w:szCs w:val="21"/>
        </w:rPr>
        <w:t xml:space="preserve">— Раджа! Я воробей. Со мной мое войско. Говори, отпустишь мою воробьиху? Или тебе еще мало попало?</w:t>
      </w:r>
    </w:p>
    <w:p>
      <w:pPr>
        <w:jc w:val="both"/>
      </w:pPr>
      <w:r>
        <w:pict>
          <v:shape type="#_x0000_t75" style="width:354pt; height:18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Взмолился раджа, стал просить у воробья прощенья. Веревка освободила раджу, и он выпустил воробьиху.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И.Есаулов.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2019-12-16T10:15:48+03:00</dcterms:created>
  <dcterms:modified xsi:type="dcterms:W3CDTF">2019-12-16T10:15:48+03:00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