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4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Как на горке, на горе,</w:t>
      </w:r>
    </w:p>
    <w:p>
      <w:pPr/>
      <w:r>
        <w:rPr/>
        <w:t xml:space="preserve">На широком на дворе.</w:t>
      </w:r>
    </w:p>
    <w:p>
      <w:pPr/>
      <w:r>
        <w:rPr/>
        <w:t xml:space="preserve">Кто на санках,</w:t>
      </w:r>
    </w:p>
    <w:p>
      <w:pPr/>
      <w:r>
        <w:rPr/>
        <w:t xml:space="preserve">Кто на лыжах,</w:t>
      </w:r>
    </w:p>
    <w:p>
      <w:pPr/>
      <w:r>
        <w:rPr/>
        <w:t xml:space="preserve">Кто повыше,</w:t>
      </w:r>
    </w:p>
    <w:p>
      <w:pPr/>
      <w:r>
        <w:rPr/>
        <w:t xml:space="preserve">Кто пониже,</w:t>
      </w:r>
    </w:p>
    <w:p>
      <w:pPr/>
      <w:r>
        <w:rPr/>
        <w:t xml:space="preserve">Кто потише,</w:t>
      </w:r>
    </w:p>
    <w:p>
      <w:pPr/>
      <w:r>
        <w:rPr/>
        <w:t xml:space="preserve">Кто с разбегу,</w:t>
      </w:r>
    </w:p>
    <w:p>
      <w:pPr/>
      <w:r>
        <w:rPr/>
        <w:t xml:space="preserve">Кто по льду,</w:t>
      </w:r>
    </w:p>
    <w:p>
      <w:pPr/>
      <w:r>
        <w:rPr/>
        <w:t xml:space="preserve">А кто по снегу.</w:t>
      </w:r>
    </w:p>
    <w:p>
      <w:pPr/>
      <w:r>
        <w:rPr/>
        <w:t xml:space="preserve">С горки — ух,</w:t>
      </w:r>
    </w:p>
    <w:p>
      <w:pPr/>
      <w:r>
        <w:rPr/>
        <w:t xml:space="preserve">На горку — ух!</w:t>
      </w:r>
    </w:p>
    <w:p>
      <w:pPr/>
      <w:r>
        <w:rPr/>
        <w:t xml:space="preserve">Бух!</w:t>
      </w:r>
    </w:p>
    <w:p>
      <w:pPr/>
      <w:r>
        <w:rPr/>
        <w:t xml:space="preserve">Захватывает дух!</w:t>
      </w:r>
    </w:p>
    <w:p>
      <w:pPr/>
      <w:r>
        <w:pict>
          <v:shape type="#_x0000_t75" style="width:481pt; height:62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2020-04-30T20:19:44+03:00</dcterms:created>
  <dcterms:modified xsi:type="dcterms:W3CDTF">2020-04-30T20:19:44+03:00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