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Чародейкою Зимою</w:t>
      </w:r>
      <w:br/>
      <w:r>
        <w:rPr>
          <w:sz w:val="21"/>
          <w:szCs w:val="21"/>
        </w:rPr>
        <w:t xml:space="preserve">Околдован, лес стоит —</w:t>
      </w:r>
      <w:br/>
      <w:r>
        <w:rPr>
          <w:sz w:val="21"/>
          <w:szCs w:val="21"/>
        </w:rPr>
        <w:t xml:space="preserve">И под снежной бахромою,</w:t>
      </w:r>
      <w:br/>
      <w:r>
        <w:rPr>
          <w:sz w:val="21"/>
          <w:szCs w:val="21"/>
        </w:rPr>
        <w:t xml:space="preserve">Неподвижною, немою,</w:t>
      </w:r>
      <w:br/>
      <w:r>
        <w:rPr>
          <w:sz w:val="21"/>
          <w:szCs w:val="21"/>
        </w:rPr>
        <w:t xml:space="preserve">Чудной жизнью он блестит.</w:t>
      </w:r>
    </w:p>
    <w:p>
      <w:pPr/>
      <w:r>
        <w:pict>
          <v:shape type="#_x0000_t75" style="width:700pt; height:4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И стоит он, околдован,-</w:t>
      </w:r>
      <w:br/>
      <w:r>
        <w:rPr>
          <w:sz w:val="21"/>
          <w:szCs w:val="21"/>
        </w:rPr>
        <w:t xml:space="preserve">Не мертвец и не живой —</w:t>
      </w:r>
      <w:br/>
      <w:r>
        <w:rPr>
          <w:sz w:val="21"/>
          <w:szCs w:val="21"/>
        </w:rPr>
        <w:t xml:space="preserve">Сном волшебным очарован,</w:t>
      </w:r>
      <w:br/>
      <w:r>
        <w:rPr>
          <w:sz w:val="21"/>
          <w:szCs w:val="21"/>
        </w:rPr>
        <w:t xml:space="preserve">Весь опутан, весь окован</w:t>
      </w:r>
      <w:br/>
      <w:r>
        <w:rPr>
          <w:sz w:val="21"/>
          <w:szCs w:val="21"/>
        </w:rPr>
        <w:t xml:space="preserve">Легкой цепью пуховой…</w:t>
      </w:r>
    </w:p>
    <w:p>
      <w:pPr/>
      <w:r>
        <w:rPr>
          <w:sz w:val="21"/>
          <w:szCs w:val="21"/>
        </w:rPr>
        <w:t xml:space="preserve">Солнце зимнее ли мещет</w:t>
      </w:r>
      <w:br/>
      <w:r>
        <w:rPr>
          <w:sz w:val="21"/>
          <w:szCs w:val="21"/>
        </w:rPr>
        <w:t xml:space="preserve">На него свой луч косой —</w:t>
      </w:r>
      <w:br/>
      <w:r>
        <w:rPr>
          <w:sz w:val="21"/>
          <w:szCs w:val="21"/>
        </w:rPr>
        <w:t xml:space="preserve">В нем ничто не затрепещет,</w:t>
      </w:r>
      <w:br/>
      <w:r>
        <w:rPr>
          <w:sz w:val="21"/>
          <w:szCs w:val="21"/>
        </w:rPr>
        <w:t xml:space="preserve">Он весь вспыхнет и заблещет</w:t>
      </w:r>
      <w:br/>
      <w:r>
        <w:rPr>
          <w:sz w:val="21"/>
          <w:szCs w:val="21"/>
        </w:rPr>
        <w:t xml:space="preserve">Ослепительной красой.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2020-05-04T11:45:55+03:00</dcterms:created>
  <dcterms:modified xsi:type="dcterms:W3CDTF">2020-05-04T11:45:55+03:00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