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петушок и курочка. Петушок всё торопился, всё торопился, а курочка знай себе приговаривает:</w:t>
      </w:r>
      <w:br/>
      <w:r>
        <w:rPr/>
        <w:t xml:space="preserve">— Петя, не торопись. Петя, не торопись.</w:t>
      </w:r>
      <w:br/>
      <w:r>
        <w:rPr/>
        <w:t xml:space="preserve">Клевал как-то петушок бобовые зёрнышки да второпях и подавился.</w:t>
      </w:r>
    </w:p>
    <w:p>
      <w:pPr>
        <w:jc w:val="both"/>
      </w:pPr>
      <w:r>
        <w:pict>
          <v:shape type="#_x0000_t75" style="width:500pt; height:3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Подавился, не дышит, не слышит, словно мёртвый лежит. Перепугалась курочка, бросилась к хозяйке, кричит:</w:t>
      </w:r>
      <w:br/>
      <w:r>
        <w:rPr/>
        <w:t xml:space="preserve">— Ох, хозяюшка, дай скорей маслица, петушку горлышко смазать: подавился петушок бобовым зёрнышком.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3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/>
        <w:t xml:space="preserve">— Беги скорей к коровушке, проси у неё молока, а я ужо собью маслица.</w:t>
      </w:r>
      <w:br/>
      <w:r>
        <w:rPr/>
        <w:t xml:space="preserve">Бросилась курочка к корове.</w:t>
      </w:r>
    </w:p>
    <w:p>
      <w:pPr>
        <w:jc w:val="both"/>
      </w:pPr>
      <w:r>
        <w:pict>
          <v:shape type="#_x0000_t75" style="width:500pt; height:3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— Коровушка, голубушка, дай скорей молока, из молока хозяюшка собьёт маслица, маслицем смажу петушку горлышко: подавился петушок бобовым зёрнышком.</w:t>
      </w:r>
      <w:br/>
      <w:r>
        <w:rPr/>
        <w:t xml:space="preserve">— Ступай скорей к хозяину. Пусть он принесёт мне свежей травы. Бежит курочка к хозяину.</w:t>
      </w:r>
    </w:p>
    <w:p>
      <w:pPr>
        <w:jc w:val="both"/>
      </w:pPr>
      <w:r>
        <w:pict>
          <v:shape type="#_x0000_t75" style="width:500pt; height:36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— Хозяин, хозяин! Дай скорей коровушке свежей травы, коровушка даст молочка, из молочка хозяюшка собьёт маслица, маслицем я смажу петушку горлышко: подавился петушок бобовым зёрнышком.</w:t>
      </w:r>
      <w:br/>
      <w:r>
        <w:rPr/>
        <w:t xml:space="preserve">— Беги скорей к кузнецу за косой.</w:t>
      </w:r>
      <w:br/>
      <w:r>
        <w:rPr/>
        <w:t xml:space="preserve">С всех ног бросилась курочка к кузнецу.</w:t>
      </w:r>
    </w:p>
    <w:p>
      <w:pPr>
        <w:jc w:val="both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— Кузнец, кузнец, дай скорей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зёрнышком.</w:t>
      </w:r>
    </w:p>
    <w:p>
      <w:pPr>
        <w:jc w:val="both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Кузнец дал хозяину новую косу,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хозяин дал коровушке свежей травы,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35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коровушка дала молока,</w:t>
      </w:r>
    </w:p>
    <w:p>
      <w:pPr>
        <w:jc w:val="both"/>
      </w:pPr>
      <w:r>
        <w:pict>
          <v:shape type="#_x0000_t75" style="width:500pt; height:33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хозяюшка сбила масло, дала маслица курочке. Смазала курочка петушку горлышко. Бобовое зёрнышко проскочило. Петушок вскочил и во всё горло закричал: «Ку-ка-ре-ку!».</w:t>
      </w:r>
    </w:p>
    <w:p>
      <w:pPr>
        <w:jc w:val="both"/>
      </w:pPr>
      <w:r>
        <w:pict>
          <v:shape type="#_x0000_t75" style="width:500pt; height:35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2019-08-13T12:02:04+03:00</dcterms:created>
  <dcterms:modified xsi:type="dcterms:W3CDTF">2019-08-13T12:02:04+03:00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