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74pt; height:6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лев стал царем зверей, то поначалу он был добрым и заботливым. Он стремился всем помочь. Однажды лев сказал жителям саванны:</w:t>
      </w:r>
    </w:p>
    <w:p>
      <w:pPr>
        <w:jc w:val="both"/>
      </w:pPr>
      <w:r>
        <w:rPr>
          <w:sz w:val="21"/>
          <w:szCs w:val="21"/>
        </w:rPr>
        <w:t xml:space="preserve">— Кому нужна помощь по дому, обращайтесь ко мне.</w:t>
      </w:r>
    </w:p>
    <w:p>
      <w:pPr>
        <w:jc w:val="both"/>
      </w:pPr>
      <w:r>
        <w:rPr>
          <w:sz w:val="21"/>
          <w:szCs w:val="21"/>
        </w:rPr>
        <w:t xml:space="preserve">Звери с радостью согласились. Кто же не хочет, чтобы ему помогли?</w:t>
      </w:r>
    </w:p>
    <w:p>
      <w:pPr>
        <w:jc w:val="both"/>
      </w:pPr>
      <w:r>
        <w:rPr>
          <w:sz w:val="21"/>
          <w:szCs w:val="21"/>
        </w:rPr>
        <w:t xml:space="preserve">Выяснилось, что жирафу на втором этаже нужно сделать окно, бегемоту требуется душ, а обезьяна давно мечтает о качелях.</w:t>
      </w:r>
    </w:p>
    <w:p>
      <w:pPr>
        <w:jc w:val="both"/>
      </w:pPr>
      <w:r>
        <w:rPr>
          <w:sz w:val="21"/>
          <w:szCs w:val="21"/>
        </w:rPr>
        <w:t xml:space="preserve">До самого вечера лев выяснял, кому и что требуется. Когда начало смеркаться, лев увидел черепаху.</w:t>
      </w:r>
    </w:p>
    <w:p>
      <w:pPr>
        <w:jc w:val="both"/>
      </w:pPr>
      <w:r>
        <w:rPr>
          <w:sz w:val="21"/>
          <w:szCs w:val="21"/>
        </w:rPr>
        <w:t xml:space="preserve">— Пойдем, посмотрим на твой дом, почтенная черепаха, какая тебе нужна помощь?</w:t>
      </w:r>
    </w:p>
    <w:p>
      <w:pPr>
        <w:jc w:val="both"/>
      </w:pPr>
      <w:r>
        <w:rPr>
          <w:sz w:val="21"/>
          <w:szCs w:val="21"/>
        </w:rPr>
        <w:t xml:space="preserve">— Пойдем, — согласилась черепаха.</w:t>
      </w:r>
    </w:p>
    <w:p>
      <w:pPr>
        <w:jc w:val="both"/>
      </w:pPr>
      <w:r>
        <w:rPr>
          <w:sz w:val="21"/>
          <w:szCs w:val="21"/>
        </w:rPr>
        <w:t xml:space="preserve">Но когда она проползла совсем немного, то остановилась, и сказала:</w:t>
      </w:r>
    </w:p>
    <w:p>
      <w:pPr>
        <w:jc w:val="both"/>
      </w:pPr>
      <w:r>
        <w:rPr>
          <w:sz w:val="21"/>
          <w:szCs w:val="21"/>
        </w:rPr>
        <w:t xml:space="preserve">— Куда же я тебя повела? Я ведь совсем забыла о том, что мой дом всегда со мной. Ну, это не мудрено, ведь мне уже сто лет. Совсем я старая стала.</w:t>
      </w:r>
    </w:p>
    <w:p>
      <w:pPr>
        <w:jc w:val="both"/>
      </w:pPr>
      <w:r>
        <w:rPr>
          <w:sz w:val="21"/>
          <w:szCs w:val="21"/>
        </w:rPr>
        <w:t xml:space="preserve">— Как это – твой дом всегда с тобой? – удивился лев.</w:t>
      </w:r>
    </w:p>
    <w:p>
      <w:pPr>
        <w:jc w:val="both"/>
      </w:pPr>
      <w:r>
        <w:rPr>
          <w:sz w:val="21"/>
          <w:szCs w:val="21"/>
        </w:rPr>
        <w:t xml:space="preserve">— Вот он, — сказала черепаха и указала на свой панцирь.</w:t>
      </w:r>
    </w:p>
    <w:p>
      <w:pPr>
        <w:jc w:val="both"/>
      </w:pPr>
      <w:r>
        <w:rPr>
          <w:sz w:val="21"/>
          <w:szCs w:val="21"/>
        </w:rPr>
        <w:t xml:space="preserve">Лев очень удивился. Он не знал, что у кого-то дом всегда с собой. Так как помочь почтенной черепахе было нечем, лев отправился домой.</w:t>
      </w:r>
    </w:p>
    <w:p>
      <w:pPr>
        <w:jc w:val="both"/>
      </w:pPr>
      <w:r>
        <w:rPr>
          <w:sz w:val="21"/>
          <w:szCs w:val="21"/>
        </w:rPr>
        <w:t xml:space="preserve">На тёмном, унылом небе горели, переливались звёзды. Большая золотая луна мерно покачивалась в бархатном небе.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2019-12-17T12:10:04+03:00</dcterms:created>
  <dcterms:modified xsi:type="dcterms:W3CDTF">2019-12-17T12:10:04+03:00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