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Рассказывают, что в старые времена у хана птиц не было наследника. И тогда решил он усыновить совёнка. Подумалось хану: неспроста глаза совёнка огнём полыхают в ночную пору.</w:t>
      </w:r>
    </w:p>
    <w:p>
      <w:pPr>
        <w:jc w:val="both"/>
      </w:pPr>
      <w:r>
        <w:rPr>
          <w:sz w:val="21"/>
          <w:szCs w:val="21"/>
        </w:rPr>
        <w:t xml:space="preserve">Едва совёнок стал ханским сыном, как тут же обленился: целыми днями бездельничал, только и думал, как бы сытно поесть да сладко попить.</w:t>
      </w:r>
    </w:p>
    <w:p>
      <w:pPr>
        <w:jc w:val="both"/>
      </w:pPr>
      <w:r>
        <w:rPr>
          <w:sz w:val="21"/>
          <w:szCs w:val="21"/>
        </w:rPr>
        <w:t xml:space="preserve">Ударили зимой сильные холода. Хан и говорит совёнку:</w:t>
      </w:r>
    </w:p>
    <w:p>
      <w:pPr>
        <w:jc w:val="both"/>
      </w:pPr>
      <w:r>
        <w:rPr>
          <w:sz w:val="21"/>
          <w:szCs w:val="21"/>
        </w:rPr>
        <w:t xml:space="preserve">— В жизни своей я так не мёрз!</w:t>
      </w:r>
    </w:p>
    <w:p>
      <w:pPr>
        <w:jc w:val="both"/>
      </w:pPr>
      <w:r>
        <w:rPr>
          <w:sz w:val="21"/>
          <w:szCs w:val="21"/>
        </w:rPr>
        <w:t xml:space="preserve">— Что ты, отец! — важно произнёс совёнок. — Мне доводилось видеть мороз и покрепче; помню, бывало и такое: у человека слюна на лету замерзала, а у быка рога обламывались! Сам я едва спасся от холода, я тогда в ветки зарылся на дереве.</w:t>
      </w:r>
    </w:p>
    <w:p>
      <w:pPr>
        <w:jc w:val="both"/>
      </w:pPr>
      <w:r>
        <w:rPr>
          <w:sz w:val="21"/>
          <w:szCs w:val="21"/>
        </w:rPr>
        <w:t xml:space="preserve">— Да ты, выходит, много старше меня! — рассердился хан. — А притворяешься маленьким. Убирайся вон! — И выгнал обманщика из дому.</w:t>
      </w:r>
    </w:p>
    <w:p>
      <w:pPr>
        <w:jc w:val="both"/>
      </w:pPr>
      <w:r>
        <w:rPr>
          <w:sz w:val="21"/>
          <w:szCs w:val="21"/>
        </w:rPr>
        <w:t xml:space="preserve">С тех пор у совы нет собственного дома, а днём прячется она в кроне дерева.</w:t>
      </w:r>
    </w:p>
    <w:p>
      <w:pPr>
        <w:jc w:val="both"/>
      </w:pPr>
      <w:r>
        <w:rPr>
          <w:sz w:val="21"/>
          <w:szCs w:val="21"/>
        </w:rPr>
        <w:t xml:space="preserve">Прошло какое-то время, умер хан птиц, и стали птицы держать совет, кому быть теперь ханом.</w:t>
      </w:r>
    </w:p>
    <w:p>
      <w:pPr>
        <w:jc w:val="both"/>
      </w:pPr>
      <w:r>
        <w:pict>
          <v:shape type="#_x0000_t75" style="width:604pt; height:6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Пусть ханом будет сова! Её все знают, да и по ночам глаза у совы так и горят, так и полыхают! Настоящий хан будет! — предлагает журавль.</w:t>
      </w:r>
    </w:p>
    <w:p>
      <w:pPr>
        <w:jc w:val="both"/>
      </w:pPr>
      <w:r>
        <w:rPr>
          <w:sz w:val="21"/>
          <w:szCs w:val="21"/>
        </w:rPr>
        <w:t xml:space="preserve">— Этого ещё не хватало! — возмутилась ворона. — Лапы у совы кривые, оперенье некрасивое! Глазищи жёлтые! А голос-то, голос! «Ух» да «ух»! Что может быть противнее? Такое страшилище на ханский престол возводить?!</w:t>
      </w:r>
    </w:p>
    <w:p>
      <w:pPr>
        <w:jc w:val="both"/>
      </w:pPr>
      <w:r>
        <w:rPr>
          <w:sz w:val="21"/>
          <w:szCs w:val="21"/>
        </w:rPr>
        <w:t xml:space="preserve">Послушались птицы ворону, не сделали сову своим ханом. С тех пор сова и ворона — заклятые враги. Днём ворона не даёт сове покоя, а ночью сова — вороне.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2020-02-09T08:00:48+03:00</dcterms:created>
  <dcterms:modified xsi:type="dcterms:W3CDTF">2020-02-09T08:00:48+03:00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