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О, почтеннейшие! Теперь-то вам ведомо, как умно поступала Шахерезада, каждый раз прерывая свою историю на самом интересном месте с тем, чтобы назавтра шах, горя нетерпением, жаждал дослушать её и узнать, чем она закончилась. И каждое утро Главный Визирь с дрожью входил в покои шаха, опасаясь за жизнь своей дочери. Но три года изо дня в день шах с восторгом слушал её истории, и с годами любовь его возрастала. Они жили счастливо, и Шахерезада родила своему господину троих сыновей.</w:t>
      </w:r>
    </w:p>
    <w:p>
      <w:pPr/>
      <w:r>
        <w:pict>
          <v:shape type="#_x0000_t75" style="width:450pt; height:6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 пришла она к нему и сказала:</w:t>
      </w:r>
      <w:br/>
      <w:r>
        <w:rPr>
          <w:sz w:val="21"/>
          <w:szCs w:val="21"/>
        </w:rPr>
        <w:t xml:space="preserve">– Господин мой и повелитель, я развлекала тебя ровно тысячу и одну ночь, и ты никогда не скучал, слушая мои истории. Могу я позвать сюда наших детей, чтобы мы побыли все вместе немного времени. А потом я кое-что попрошу у тебя.</w:t>
      </w:r>
      <w:br/>
      <w:r>
        <w:rPr>
          <w:sz w:val="21"/>
          <w:szCs w:val="21"/>
        </w:rPr>
        <w:t xml:space="preserve">Шах с радостью согласился. И тотчас ввели трёх малышей, чтобы они увидели своих мать и отца, сидящих вместе. И спустя какое-то время шах спросил:</w:t>
      </w:r>
      <w:br/>
      <w:r>
        <w:rPr>
          <w:sz w:val="21"/>
          <w:szCs w:val="21"/>
        </w:rPr>
        <w:t xml:space="preserve">– Что ты хотела у меня попросить?</w:t>
      </w:r>
      <w:br/>
      <w:r>
        <w:rPr>
          <w:sz w:val="21"/>
          <w:szCs w:val="21"/>
        </w:rPr>
        <w:t xml:space="preserve">И Шахерезада молвила:</w:t>
      </w:r>
      <w:br/>
      <w:r>
        <w:rPr>
          <w:sz w:val="21"/>
          <w:szCs w:val="21"/>
        </w:rPr>
        <w:t xml:space="preserve">– О, величайший и справедливейший! Неужели после трёх счастливых лет ты прекратишь мою жизнь и сделаешь этих невинных малышей сиротами? Умоляю пощадить меня, мать твоих детей.</w:t>
      </w:r>
      <w:br/>
      <w:r>
        <w:rPr>
          <w:sz w:val="21"/>
          <w:szCs w:val="21"/>
        </w:rPr>
        <w:t xml:space="preserve">– Моя дражайшая жена, – сказал шах, – давным-давно я понял, что не могу разлучиться с тобой. Ты всегда будешь рядом со мной, и пусть Аллах вечно защищает тебя и наших детей.</w:t>
      </w:r>
      <w:br/>
      <w:r>
        <w:rPr>
          <w:sz w:val="21"/>
          <w:szCs w:val="21"/>
        </w:rPr>
        <w:t xml:space="preserve">На другой день он позвал Главного Визиря и осыпал его множеством подарков, обещая милость и благоволение в знак восхищения перед его красивой и умной дочерью. А затем велел готовить великий и щедрый пир, чтобы отпраздновать свою свадьбу с Шахерезадой, которая станет ему чудесным и мудрым спутником на многие годы его грядущего правления.</w:t>
      </w:r>
    </w:p>
    <w:p>
      <w:pPr/>
      <w:r>
        <w:pict>
          <v:shape type="#_x0000_t75" style="width:450pt; height:5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450pt; height:6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О.Дугина.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2020-07-13T15:13:07+03:00</dcterms:created>
  <dcterms:modified xsi:type="dcterms:W3CDTF">2020-07-13T15:13:07+03:00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