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3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pict>
          <v:shape type="#_x0000_t75" style="width:450pt; height:492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Задолго до времени короля Артура и рыцарей Круглого стола правил Восточной Англией король, который жил вместе со своим двором в Колчестере.Когда он был в самом расцвете своей славы, умерла его жена — королева. Она оставила ему единственную дочь, лет пятнадцати от роду, такую красивую и добрую, что все ей дивились. Но вот король прослышал об одной очень богатой леди — вдове с единственной дочерью — и решил на ней жениться, хотя леди эта была уродливая, горбатая старуха с крючковатым носом. Да и дочка ее оказалась желтолицей дурнушкой, злой и завистливой — словом, из того же теста, что и мать. Но все равно через несколько недель король в сопровождении всей знати привез свою уродливую невесту во дворец, где их и обвенчали.</w:t>
      </w:r>
      <w:br/>
      <w:r>
        <w:rPr>
          <w:sz w:val="21"/>
          <w:szCs w:val="21"/>
        </w:rPr>
        <w:t xml:space="preserve">И не успела новая королева поселиться во дворце, как восстановила короля против его красавицы дочери своими лживыми наветами. Молодая принцесса увидела, что отец разлюбил ее, и не захотела больше оставаться при дворе. Как-то раз встретила она отца в саду и со слезами на глазах упросила его отпустить ее — сказала, что хочет счастья искать.Король согласился и приказал жене дать принцессе в дорогу все, что она пожелает. Принцесса пошла к королеве, и та дала ей ломоть черного хлеба и кусок черствого сыра в холщовом мешке да бутылку пива. Жалкое это было приданое для королевской дочери, но принцесса взяла все, что ей дали, поблагодарила и отправилась в путь.</w:t>
      </w:r>
      <w:br/>
      <w:r>
        <w:rPr>
          <w:sz w:val="21"/>
          <w:szCs w:val="21"/>
        </w:rPr>
        <w:t xml:space="preserve">Она шла через рощи, леса и долины и, наконец, увидела старика, что сидел на камне у входа в пещеру. Старик сказал ей:</w:t>
      </w:r>
      <w:br/>
      <w:r>
        <w:rPr>
          <w:sz w:val="21"/>
          <w:szCs w:val="21"/>
        </w:rPr>
        <w:t xml:space="preserve">— Добрый день, красавица! Куда так спешишь?</w:t>
      </w:r>
      <w:br/>
      <w:r>
        <w:rPr>
          <w:sz w:val="21"/>
          <w:szCs w:val="21"/>
        </w:rPr>
        <w:t xml:space="preserve">— Иду счастья искать, отец мой, — ответила принцесса.</w:t>
      </w:r>
      <w:br/>
      <w:r>
        <w:rPr>
          <w:sz w:val="21"/>
          <w:szCs w:val="21"/>
        </w:rPr>
        <w:t xml:space="preserve">— А что у тебя в мешке и в бутылке?</w:t>
      </w:r>
      <w:br/>
      <w:r>
        <w:rPr>
          <w:sz w:val="21"/>
          <w:szCs w:val="21"/>
        </w:rPr>
        <w:t xml:space="preserve">— В мешке у меня хлеб и сыр, а в бутылке вкусное некрепкое вино. Не хочешь ли отведать?</w:t>
      </w:r>
      <w:br/>
      <w:r>
        <w:rPr>
          <w:sz w:val="21"/>
          <w:szCs w:val="21"/>
        </w:rPr>
        <w:t xml:space="preserve">— С превеликим удовольствием! — ответил старик.</w:t>
      </w:r>
    </w:p>
    <w:p>
      <w:pPr/>
      <w:r>
        <w:pict>
          <v:shape type="#_x0000_t75" style="width:450pt; height:3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Девушка выложила всю еду и пригласила старика откушать. Старик позавтракал, поблагодарил ее и сказал:</w:t>
      </w:r>
      <w:br/>
      <w:r>
        <w:pict>
          <v:shape type="#_x0000_t75" style="width:400pt; height:23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— Тебе встретится густая изгородь из колючего кустарника. Через нее трудно пробраться. Но ты возьми в руки вот этот прутик, трижды взмахни им и скажи: «Изгородь, изгородь, дай мне пройти», и она тотчас расступится. Ты пойдешь дальше и увидишь колодец. Сядь на его край. Тут наверх всплывут три золотые головы и заговорят с тобой, а ты сделай все, о чем они тебя попросят.Принцесса пообещала, что так и сделает, и распрощалась со стариком. Вот подошла она к изгороди, трижды взмахнула прутиком, и живая изгородь расступилась и пропустила ее. Потом принцесса подошла к колодцу, но не успела она присесть на его край, как всплыла золотая голова и запела:</w:t>
      </w:r>
      <w:br/>
      <w:r>
        <w:rPr>
          <w:sz w:val="21"/>
          <w:szCs w:val="21"/>
        </w:rPr>
        <w:t xml:space="preserve">Умой меня, причеши меня</w:t>
      </w:r>
      <w:br/>
      <w:r>
        <w:rPr>
          <w:sz w:val="21"/>
          <w:szCs w:val="21"/>
        </w:rPr>
        <w:t xml:space="preserve">Да на берег положи меня,</w:t>
      </w:r>
      <w:br/>
      <w:r>
        <w:rPr>
          <w:sz w:val="21"/>
          <w:szCs w:val="21"/>
        </w:rPr>
        <w:t xml:space="preserve">Чтоб я обсохла на диво,</w:t>
      </w:r>
      <w:br/>
      <w:r>
        <w:rPr>
          <w:sz w:val="21"/>
          <w:szCs w:val="21"/>
        </w:rPr>
        <w:t xml:space="preserve">И тому, кто проходит мимо,</w:t>
      </w:r>
      <w:br/>
      <w:r>
        <w:rPr>
          <w:sz w:val="21"/>
          <w:szCs w:val="21"/>
        </w:rPr>
        <w:t xml:space="preserve">Чтоб я показалась красивой.</w:t>
      </w:r>
      <w:br/>
      <w:r>
        <w:rPr>
          <w:sz w:val="21"/>
          <w:szCs w:val="21"/>
        </w:rPr>
        <w:t xml:space="preserve">— Хорошо, — ответила принцесса.</w:t>
      </w:r>
    </w:p>
    <w:p>
      <w:pPr/>
      <w:r>
        <w:pict>
          <v:shape type="#_x0000_t75" style="width:500pt; height:24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Взяла голову к себе на колени, расчесала ей волосы серебряным гребнем, потом положила ее на желтый песок.</w:t>
      </w:r>
      <w:br/>
      <w:r>
        <w:rPr>
          <w:sz w:val="21"/>
          <w:szCs w:val="21"/>
        </w:rPr>
        <w:t xml:space="preserve">Тут всплыла вторая голова, а за ней третья, и обе они попросили о том же, что и первая. Принцесса выполнила все их просьбы, потом достала свои припасы и принялась за еду.А головы тем временем совещались:</w:t>
      </w:r>
      <w:br/>
      <w:r>
        <w:rPr>
          <w:sz w:val="21"/>
          <w:szCs w:val="21"/>
        </w:rPr>
        <w:t xml:space="preserve">— Чем одарить нам эту девушку за ее доброту?</w:t>
      </w:r>
      <w:br/>
      <w:r>
        <w:rPr>
          <w:sz w:val="21"/>
          <w:szCs w:val="21"/>
        </w:rPr>
        <w:t xml:space="preserve">И первая голова сказала:</w:t>
      </w:r>
      <w:br/>
      <w:r>
        <w:rPr>
          <w:sz w:val="21"/>
          <w:szCs w:val="21"/>
        </w:rPr>
        <w:t xml:space="preserve">— Я сделаю ее такой красавицей, что ее полюбит самый могущественный принц на земле.</w:t>
      </w:r>
      <w:br/>
      <w:r>
        <w:rPr>
          <w:sz w:val="21"/>
          <w:szCs w:val="21"/>
        </w:rPr>
        <w:t xml:space="preserve">Вторая сказала:</w:t>
      </w:r>
      <w:br/>
      <w:r>
        <w:rPr>
          <w:sz w:val="21"/>
          <w:szCs w:val="21"/>
        </w:rPr>
        <w:t xml:space="preserve">— А я одарю ее таким нежным голосом, с каким не сравнится и пение соловья.</w:t>
      </w:r>
      <w:br/>
      <w:r>
        <w:rPr>
          <w:sz w:val="21"/>
          <w:szCs w:val="21"/>
        </w:rPr>
        <w:t xml:space="preserve">А третья сказала:</w:t>
      </w:r>
      <w:br/>
      <w:r>
        <w:rPr>
          <w:sz w:val="21"/>
          <w:szCs w:val="21"/>
        </w:rPr>
        <w:t xml:space="preserve">— Мой дар будет не хуже. Она дочь короля, и я сделаю так, что она станет женой величайшего из властителей мира. Вот как я ее осчастливлю.</w:t>
      </w:r>
    </w:p>
    <w:p>
      <w:pPr/>
      <w:r>
        <w:pict>
          <v:shape type="#_x0000_t75" style="width:600pt; height:39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Наконец, принцесса опустила головы обратно в колодец и пошла дальше. Вскоре она встретила молодого короля, что охотился в парке со своей свитой. Принцесса хотела было спрятаться, но король заметил ее, подошел и когда увидел, как она прекрасна, и услышал ее нежный голос, страстно влюбился в нее и тут же упросил ее стать его женой.</w:t>
      </w:r>
      <w:r>
        <w:pict>
          <v:shape type="#_x0000_t75" style="width:450pt; height:39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Жених узнал, что она дочь колчестерского короля, и как только они поженились, решил съездить к тестю. Молодые приехали в колеснице, разукрашенной золотом и самоцветами.</w:t>
      </w:r>
      <w:br/>
      <w:r>
        <w:rPr>
          <w:sz w:val="21"/>
          <w:szCs w:val="21"/>
        </w:rPr>
        <w:t xml:space="preserve">Подивился старый король, когда узнал, как повезло его дочке, а молодой король рассказал ему обо всем, что с ней приключилось. Весь двор радовался счастью принцессы, только злая королева и ее колченогая дочка чуть не лопнули со злости.Пиры, веселье и танцы длились много дней. Наконец, молодые уехали домой, захватив с собой приданное, которое отец дал своей родной дочери.</w:t>
      </w:r>
      <w:br/>
      <w:r>
        <w:rPr>
          <w:sz w:val="21"/>
          <w:szCs w:val="21"/>
        </w:rPr>
        <w:t xml:space="preserve">Тут безобразной принцессе взбрело на ум, что раз уж ее сестре так посчастливилось, когда она пошла по свету счастья искать, значит и ей тоже повезет. Вот объявила она матери, что пойдет счастья своего искать, и ее собрали в дальний путь. Сшили ей богатые наряды, надавали на дорогу и сахару, и миндаля, и сластей; а еще прихватила она с собой громадную бутыль малаги и пошла со своими припасами по той же дороге, что и ее сестра.</w:t>
      </w:r>
      <w:br/>
      <w:r>
        <w:rPr>
          <w:sz w:val="21"/>
          <w:szCs w:val="21"/>
        </w:rPr>
        <w:t xml:space="preserve">Подошла она к пещере, и старик спросил ее:</w:t>
      </w:r>
      <w:br/>
      <w:r>
        <w:rPr>
          <w:sz w:val="21"/>
          <w:szCs w:val="21"/>
        </w:rPr>
        <w:t xml:space="preserve">— Куда спешишь, девушка?</w:t>
      </w:r>
      <w:br/>
      <w:r>
        <w:rPr>
          <w:sz w:val="21"/>
          <w:szCs w:val="21"/>
        </w:rPr>
        <w:t xml:space="preserve">— Тебе какое дело? — ответила она.</w:t>
      </w:r>
      <w:br/>
      <w:r>
        <w:rPr>
          <w:sz w:val="21"/>
          <w:szCs w:val="21"/>
        </w:rPr>
        <w:t xml:space="preserve">— Ну, а что у тебя в мешке и в бутыли? — спросил он.</w:t>
      </w:r>
      <w:br/>
      <w:r>
        <w:rPr>
          <w:sz w:val="21"/>
          <w:szCs w:val="21"/>
        </w:rPr>
        <w:t xml:space="preserve">— Кое-что есть, да не про вашу честь, — ответила она.</w:t>
      </w:r>
      <w:br/>
      <w:r>
        <w:rPr>
          <w:sz w:val="21"/>
          <w:szCs w:val="21"/>
        </w:rPr>
        <w:t xml:space="preserve">— А ты не дашь мне немножко, — попросил старик.</w:t>
      </w:r>
      <w:br/>
      <w:r>
        <w:rPr>
          <w:sz w:val="21"/>
          <w:szCs w:val="21"/>
        </w:rPr>
        <w:t xml:space="preserve">— Ни кусочка, ни глоточка, чтоб тебе подавиться!</w:t>
      </w:r>
      <w:br/>
      <w:r>
        <w:pict>
          <v:shape type="#_x0000_t75" style="width:450pt; height:377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Старик нахмурился и сказал:</w:t>
      </w:r>
      <w:br/>
      <w:r>
        <w:rPr>
          <w:sz w:val="21"/>
          <w:szCs w:val="21"/>
        </w:rPr>
        <w:t xml:space="preserve">— Ждет тебя горькая доля.А принцесса побрела дальше и вскоре подошла к живой изгороди. Заметила в изгороди просвет и решила, что проберется на ту сторону. Да не тут-то было: кусты сомкнулись, и колючки впились в тело путницы. Еле пробралась она через чащу. Колючки искололи ее до крови, и она принялась искать воды, чтобы умыться. Огляделась, видит — колодец. Только села на край колодца, как всплыла наверх золотая голова и стала просить:</w:t>
      </w:r>
      <w:br/>
      <w:r>
        <w:rPr>
          <w:sz w:val="21"/>
          <w:szCs w:val="21"/>
        </w:rPr>
        <w:t xml:space="preserve">Умой меня, причеши меня</w:t>
      </w:r>
      <w:br/>
      <w:r>
        <w:rPr>
          <w:sz w:val="21"/>
          <w:szCs w:val="21"/>
        </w:rPr>
        <w:t xml:space="preserve">Да на берег положи меня…</w:t>
      </w:r>
      <w:br/>
      <w:r>
        <w:rPr>
          <w:sz w:val="21"/>
          <w:szCs w:val="21"/>
        </w:rPr>
        <w:t xml:space="preserve">Но не успела умолкнуть, как злая принцесса ударила ее бутылью и сказала:</w:t>
      </w:r>
      <w:br/>
      <w:r>
        <w:rPr>
          <w:sz w:val="21"/>
          <w:szCs w:val="21"/>
        </w:rPr>
        <w:t xml:space="preserve">— Вот тебе вместо умыванья!</w:t>
      </w:r>
      <w:br/>
      <w:r>
        <w:rPr>
          <w:sz w:val="21"/>
          <w:szCs w:val="21"/>
        </w:rPr>
        <w:t xml:space="preserve">Тут всплыла вторая голова, а за ней и третья, но принцесса встретила их не лучше. И тогда головы стали держать совет, какими несчастьями наказать злую принцессу.</w:t>
      </w:r>
      <w:br/>
      <w:r>
        <w:rPr>
          <w:sz w:val="21"/>
          <w:szCs w:val="21"/>
        </w:rPr>
        <w:t xml:space="preserve">Первая голова сказала:</w:t>
      </w:r>
      <w:br/>
      <w:r>
        <w:rPr>
          <w:sz w:val="21"/>
          <w:szCs w:val="21"/>
        </w:rPr>
        <w:t xml:space="preserve">— Пусть лицо ее поразит проказа!</w:t>
      </w:r>
      <w:br/>
      <w:r>
        <w:rPr>
          <w:sz w:val="21"/>
          <w:szCs w:val="21"/>
        </w:rPr>
        <w:t xml:space="preserve">Вторая сказала:</w:t>
      </w:r>
      <w:r>
        <w:pict>
          <v:shape type="#_x0000_t75" style="width:450pt; height:41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Пусть голос ее станет таким же скрипучим, как у коростеля!</w:t>
      </w:r>
      <w:br/>
      <w:r>
        <w:rPr>
          <w:sz w:val="21"/>
          <w:szCs w:val="21"/>
        </w:rPr>
        <w:t xml:space="preserve">Третья сказала:</w:t>
      </w:r>
      <w:br/>
      <w:r>
        <w:rPr>
          <w:sz w:val="21"/>
          <w:szCs w:val="21"/>
        </w:rPr>
        <w:t xml:space="preserve">— Пусть она выйдет замуж за бедного деревенского сапожника!</w:t>
      </w:r>
      <w:br/>
      <w:r>
        <w:rPr>
          <w:sz w:val="21"/>
          <w:szCs w:val="21"/>
        </w:rPr>
        <w:t xml:space="preserve">Так-то вот.А принцесса пошла дальше и пришла наконец в какой-то городок. День был базарный, и на улицах толпилось много народу. Но как только люди увидели безобразное лицо принцессы и услышали ее скрипучий голос, все разбежались; только бедный деревенский сапожник остался.</w:t>
      </w:r>
      <w:br/>
      <w:r>
        <w:rPr>
          <w:sz w:val="21"/>
          <w:szCs w:val="21"/>
        </w:rPr>
        <w:t xml:space="preserve">Незадолго перед тем пришлось ему чинить обувь одному старому отшельнику. А у того денег не было, вот он и дал сапожнику вместо платы баночку с мазью от проказы и склянку с настойкой от скрипучего голоса. Сапожник пожалел девушку, подошел к ней и спросил, кто она такая.</w:t>
      </w:r>
      <w:br/>
      <w:r>
        <w:rPr>
          <w:sz w:val="21"/>
          <w:szCs w:val="21"/>
        </w:rPr>
        <w:t xml:space="preserve">— Я падчерица колчестерского короля, — ответила принцесса.</w:t>
      </w:r>
      <w:br/>
      <w:r>
        <w:rPr>
          <w:sz w:val="21"/>
          <w:szCs w:val="21"/>
        </w:rPr>
        <w:t xml:space="preserve">— Ах, вот как, — сказал сапожник. — Ну, а если я тебя вылечу — сделаю так, чтоб и лицо твое и голос стали прежними, — ты за это возьмешь меня в мужья?</w:t>
      </w:r>
      <w:br/>
      <w:r>
        <w:rPr>
          <w:sz w:val="21"/>
          <w:szCs w:val="21"/>
        </w:rPr>
        <w:t xml:space="preserve">— Конечно! — ответила она. — С радостью.</w:t>
      </w:r>
      <w:br/>
      <w:r>
        <w:rPr>
          <w:sz w:val="21"/>
          <w:szCs w:val="21"/>
        </w:rPr>
        <w:t xml:space="preserve">И сапожник в несколько недель вылечил принцессу своими снадобьями. Потом они обвенчались и поехали в колчестерский замок.</w:t>
      </w:r>
      <w:br/>
      <w:r>
        <w:rPr>
          <w:sz w:val="21"/>
          <w:szCs w:val="21"/>
        </w:rPr>
        <w:t xml:space="preserve">Как узнала королева, что дочь ее вышла замуж за какого-то нищего сапожника, до того разозлилась, что повесилась со злости. А старый король обрадовался, что так быстро избавился от нее, и на радостях подарил сапожнику сто фунтов, с тем, правда, чтобы супруги тут же покинули его двор и уехали куда-нибудь подальше, в глушь.</w:t>
      </w:r>
      <w:br/>
      <w:r>
        <w:rPr>
          <w:sz w:val="21"/>
          <w:szCs w:val="21"/>
        </w:rPr>
        <w:t xml:space="preserve">Так они жили много лет: сапожник чинил сапоги, а жена сучила ему нитки.</w:t>
      </w:r>
    </w:p>
    <w:p>
      <w:pPr/>
      <w:r>
        <w:pict>
          <v:shape type="#_x0000_t75" style="width:400pt; height:34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2019-09-05T11:48:42+03:00</dcterms:created>
  <dcterms:modified xsi:type="dcterms:W3CDTF">2019-09-05T11:48:42+03:00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