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0pt; height:26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Люди рассказывают притчи про мудрость царя Соломона, про то, как мудро и справедливо он разрешал тяжбы и споры. Но случается, что и маленький мальчик может показать пример мудрости взрослым.</w:t>
      </w:r>
      <w:br/>
      <w:r>
        <w:rPr>
          <w:sz w:val="21"/>
          <w:szCs w:val="21"/>
        </w:rPr>
        <w:t xml:space="preserve">Вот какая история произошла однажды в давние-давние времена с двумя лавочниками.</w:t>
      </w:r>
      <w:br/>
      <w:r>
        <w:rPr>
          <w:sz w:val="21"/>
          <w:szCs w:val="21"/>
        </w:rPr>
        <w:t xml:space="preserve">Их лавки стояли на базаре рядом и были разделены всего лишь тонкой деревянной перегородкой. В одной лавке торговали маслом, в другой продавались благовония.</w:t>
      </w:r>
      <w:br/>
      <w:r>
        <w:rPr>
          <w:sz w:val="21"/>
          <w:szCs w:val="21"/>
        </w:rPr>
        <w:t xml:space="preserve">Однажды вечером, перед закрытием рынка, лавочник, торговавший благовониями, заглянул через щель в перегородке к своему соседу и увидел, что тот пересчитывает золотые динары и складывает их в красный платок. Он тоже стал считать их. В платке оказалось сто шестьдесят пять золотых монет.</w:t>
      </w:r>
      <w:br/>
      <w:r>
        <w:rPr>
          <w:sz w:val="21"/>
          <w:szCs w:val="21"/>
        </w:rPr>
        <w:t xml:space="preserve">Лавочника обуяла жадность; ему очень захотелось завладеть этими деньгами. Он выбежал на улицу и завопил:</w:t>
      </w:r>
      <w:br/>
      <w:r>
        <w:rPr>
          <w:sz w:val="21"/>
          <w:szCs w:val="21"/>
        </w:rPr>
        <w:t xml:space="preserve">- Кара-у-ул! Ограбили! Украли мои деньги!</w:t>
      </w:r>
      <w:br/>
      <w:r>
        <w:rPr>
          <w:sz w:val="21"/>
          <w:szCs w:val="21"/>
        </w:rPr>
        <w:t xml:space="preserve">Тотчас прибежали стражники.</w:t>
      </w:r>
      <w:br/>
      <w:r>
        <w:rPr>
          <w:sz w:val="21"/>
          <w:szCs w:val="21"/>
        </w:rPr>
        <w:t xml:space="preserve">- Кого ты подозреваешь в краже? - спросили стражники.</w:t>
      </w:r>
      <w:br/>
      <w:r>
        <w:rPr>
          <w:sz w:val="21"/>
          <w:szCs w:val="21"/>
        </w:rPr>
        <w:t xml:space="preserve">- Не знаю... После того как я сложил деньги в красный платок, ни-кто сюда не заходил, кроме моего соседа, торговца маслом. А в платке было сто шестьдесят пять динаров!</w:t>
      </w:r>
      <w:br/>
      <w:r>
        <w:rPr>
          <w:sz w:val="21"/>
          <w:szCs w:val="21"/>
        </w:rPr>
        <w:t xml:space="preserve">Стражники заглянули к соседу и нашли в укромном местечке сто шестьдесят пять золотых динаров, завернутых в красный платок.</w:t>
      </w:r>
      <w:r>
        <w:pict>
          <v:shape type="#_x0000_t75" style="width:390pt; height:24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Торговец маслом клялся и божился, что это его собственные деньги, но ему не поверили, схватили его и бросили в темницу.</w:t>
      </w:r>
      <w:br/>
      <w:r>
        <w:rPr>
          <w:sz w:val="21"/>
          <w:szCs w:val="21"/>
        </w:rPr>
        <w:t xml:space="preserve">Судья начал расследовать это дело, но установить, кто прав, кто виноват, никак не мог.</w:t>
      </w:r>
      <w:br/>
      <w:r>
        <w:rPr>
          <w:sz w:val="21"/>
          <w:szCs w:val="21"/>
        </w:rPr>
        <w:t xml:space="preserve">Тяжбой заинтересовался даже сам правитель города, но и он ни в чем не смог разобраться. В самом деле, кому следовало верить - торговцу маслом или его соседу? Кто из них говорит правду, а кто лжет? В городе только и разговоров было, что об этом происшествии, но как распутать клубок, никто не знал.</w:t>
      </w:r>
      <w:br/>
      <w:r>
        <w:rPr>
          <w:sz w:val="21"/>
          <w:szCs w:val="21"/>
        </w:rPr>
        <w:t xml:space="preserve">Однажды, гуляя за городом, правитель повстречал детей, затеявших какую-то игру. Он услышал, как один из мальчуганов сказал:</w:t>
      </w:r>
      <w:br/>
      <w:r>
        <w:rPr>
          <w:sz w:val="21"/>
          <w:szCs w:val="21"/>
        </w:rPr>
        <w:t xml:space="preserve">- Давайте сыграем в суд. Ты будешь торговцем маслом, ты - его соседом, а я буду судьей.</w:t>
      </w:r>
      <w:br/>
      <w:r>
        <w:rPr>
          <w:sz w:val="21"/>
          <w:szCs w:val="21"/>
        </w:rPr>
        <w:t xml:space="preserve">Правитель города притаился за деревом и стал наблюдать. Дети прикатили большой камень и усадили на него мальчика, который захотел быть судьей. К нему подошли два других, изображавших лавочников.</w:t>
      </w:r>
      <w:br/>
      <w:r>
        <w:rPr>
          <w:sz w:val="21"/>
          <w:szCs w:val="21"/>
        </w:rPr>
        <w:t xml:space="preserve">- Это мои сто шестьдесят пять динаров, я их выручил за проданное масло, - произнес один.</w:t>
      </w:r>
      <w:br/>
      <w:r>
        <w:rPr>
          <w:sz w:val="21"/>
          <w:szCs w:val="21"/>
        </w:rPr>
        <w:t xml:space="preserve">- Нет, это мои деньги, - отвечал другой. - Я сосчитал их, завернул в красный платок и спрятал в ящик стола, а ты пришел и украл их.</w:t>
      </w:r>
      <w:br/>
      <w:r>
        <w:rPr>
          <w:sz w:val="21"/>
          <w:szCs w:val="21"/>
        </w:rPr>
        <w:t xml:space="preserve">Выслушав обоих, "судья" сказал:</w:t>
      </w:r>
      <w:br/>
      <w:r>
        <w:rPr>
          <w:sz w:val="21"/>
          <w:szCs w:val="21"/>
        </w:rPr>
        <w:t xml:space="preserve">- Принесите мне миску горячей воды.</w:t>
      </w:r>
      <w:br/>
      <w:r>
        <w:rPr>
          <w:sz w:val="21"/>
          <w:szCs w:val="21"/>
        </w:rPr>
        <w:t xml:space="preserve">- Зачем? - удивились другие дети.</w:t>
      </w:r>
      <w:br/>
      <w:r>
        <w:rPr>
          <w:sz w:val="21"/>
          <w:szCs w:val="21"/>
        </w:rPr>
        <w:t xml:space="preserve">- Я положу в нее динары. Если на поверхность воды всплывут капельки масла, значит, это деньги торговца маслом: он целый день возится со своим товаром, у него жирные руки, и монеты должны быть замасленные. Если же ничего не всплывет - значит, это деньги его соседа.</w:t>
      </w:r>
      <w:br/>
      <w:r>
        <w:rPr>
          <w:sz w:val="21"/>
          <w:szCs w:val="21"/>
        </w:rPr>
        <w:t xml:space="preserve">Услышав это, правитель города вышел из своего укрытия, поцеловал мальчика-"судью", записал его имя и узнал, где он живет.</w:t>
      </w:r>
      <w:r>
        <w:pict>
          <v:shape type="#_x0000_t75" style="width:190pt; height:172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Вернувшись домой, правитель объявил, что долгожданный суд состоится завтра. Весть об этом тотчас же облетела весь город. У здания суда собралась большая толпа.</w:t>
      </w:r>
      <w:br/>
      <w:r>
        <w:rPr>
          <w:sz w:val="21"/>
          <w:szCs w:val="21"/>
        </w:rPr>
        <w:t xml:space="preserve">Когда оба лавочника изложили свое дело, правитель приказал принести миску горячей воды и платок с золотыми динарами.</w:t>
      </w:r>
      <w:br/>
      <w:r>
        <w:rPr>
          <w:sz w:val="21"/>
          <w:szCs w:val="21"/>
        </w:rPr>
        <w:t xml:space="preserve">Он положил монеты в воду - и тотчас на поверхность всплыли капельки масла.</w:t>
      </w:r>
      <w:br/>
      <w:r>
        <w:rPr>
          <w:sz w:val="21"/>
          <w:szCs w:val="21"/>
        </w:rPr>
        <w:t xml:space="preserve">- Покажите миску народу, - распорядился правитель, - пусть все скажут, чьи это деньги.</w:t>
      </w:r>
      <w:br/>
      <w:r>
        <w:rPr>
          <w:sz w:val="21"/>
          <w:szCs w:val="21"/>
        </w:rPr>
        <w:t xml:space="preserve">- Конечно же, торговца маслом! Торговца маслом! - в один голос за-кричали люди.</w:t>
      </w:r>
      <w:br/>
      <w:r>
        <w:rPr>
          <w:sz w:val="21"/>
          <w:szCs w:val="21"/>
        </w:rPr>
        <w:t xml:space="preserve">Деньги были тут же возвращены их хозяину, а его жадного соседа заключили в темницу.</w:t>
      </w:r>
      <w:br/>
      <w:r>
        <w:rPr>
          <w:sz w:val="21"/>
          <w:szCs w:val="21"/>
        </w:rPr>
        <w:t xml:space="preserve">Тут все начали расхваливать мудрость правителя, а он поднял на руки маленького мальчугана и сказал:</w:t>
      </w:r>
      <w:br/>
      <w:r>
        <w:rPr>
          <w:sz w:val="21"/>
          <w:szCs w:val="21"/>
        </w:rPr>
        <w:t xml:space="preserve">- Не я, а этот мальчик разоблачил коварного обманщика!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2020-05-10T08:01:21+03:00</dcterms:created>
  <dcterms:modified xsi:type="dcterms:W3CDTF">2020-05-10T08:01:21+03:00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