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50pt; height:338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– Мама, я пойду гулять? – Иди, Джованни. Только будь осторожен, когда станешь переходить улицу.</w:t>
      </w:r>
      <w:br/>
      <w:r>
        <w:rPr>
          <w:sz w:val="21"/>
          <w:szCs w:val="21"/>
        </w:rPr>
        <w:t xml:space="preserve">– Ладно, мама. Пока!</w:t>
      </w:r>
      <w:br/>
      <w:r>
        <w:rPr>
          <w:sz w:val="21"/>
          <w:szCs w:val="21"/>
        </w:rPr>
        <w:t xml:space="preserve">– Ты всегда такой рассеянный…</w:t>
      </w:r>
      <w:br/>
      <w:r>
        <w:rPr>
          <w:sz w:val="21"/>
          <w:szCs w:val="21"/>
        </w:rPr>
        <w:t xml:space="preserve">– Да, мама. Пока!</w:t>
      </w:r>
      <w:br/>
      <w:r>
        <w:rPr>
          <w:sz w:val="21"/>
          <w:szCs w:val="21"/>
        </w:rPr>
        <w:t xml:space="preserve">И Джованни весело выбежал из дома. Поначалу он был очень внимателен. То и дело останавливался и ощупывал себя:</w:t>
      </w:r>
      <w:br/>
      <w:r>
        <w:rPr>
          <w:sz w:val="21"/>
          <w:szCs w:val="21"/>
        </w:rPr>
        <w:t xml:space="preserve">– Все на месте? Ничего не потерял? – и сам же смеялся.</w:t>
      </w:r>
      <w:br/>
      <w:r>
        <w:rPr>
          <w:sz w:val="21"/>
          <w:szCs w:val="21"/>
        </w:rPr>
        <w:t xml:space="preserve">Он был так доволен своей внимательностью, что даже запрыгал от радости, как воробушек. А потом загляделся на витрины, на машины, на облака, и, понятное дело, начались неприятности.</w:t>
      </w:r>
      <w:br/>
      <w:r>
        <w:rPr>
          <w:sz w:val="21"/>
          <w:szCs w:val="21"/>
        </w:rPr>
        <w:t xml:space="preserve">Какой-то очень вежливый синьор мягко упрекнул его:</w:t>
      </w:r>
      <w:br/>
      <w:r>
        <w:rPr>
          <w:sz w:val="21"/>
          <w:szCs w:val="21"/>
        </w:rPr>
        <w:t xml:space="preserve">– Какой же ты рассеянный, мальчик! Смотри, ты ведь потерял пальцы!</w:t>
      </w:r>
      <w:br/>
      <w:r>
        <w:rPr>
          <w:sz w:val="21"/>
          <w:szCs w:val="21"/>
        </w:rPr>
        <w:t xml:space="preserve">– Ой, и верно! Какой же я рассеянный!</w:t>
      </w:r>
      <w:br/>
      <w:r>
        <w:rPr>
          <w:sz w:val="21"/>
          <w:szCs w:val="21"/>
        </w:rPr>
        <w:t xml:space="preserve">И Джованни стал искать свои пальцы. Но нашел только какую-то пустую банку. Пустую? Посмотрим-ка! А что в ней было, в этой банке, раньше? Не всегда же она была пустая…</w:t>
      </w:r>
      <w:br/>
      <w:r>
        <w:rPr>
          <w:sz w:val="21"/>
          <w:szCs w:val="21"/>
        </w:rPr>
        <w:t xml:space="preserve">И Джованни уже забыл, что ему надо отыскать свои пальцы. А потом он забыл и про банку, потому что увидел вдруг хромую собаку. Он кинулся за ней, но не успел и до угла добежать, как потерял руку. Потерял и даже не заметил. Бежит себе дальше как ни в чем не бывало.</w:t>
      </w:r>
      <w:br/>
      <w:r>
        <w:rPr>
          <w:sz w:val="21"/>
          <w:szCs w:val="21"/>
        </w:rPr>
        <w:t xml:space="preserve">Какая-то добрая женщина крикнула ему вслед:</w:t>
      </w:r>
      <w:br/>
      <w:r>
        <w:rPr>
          <w:sz w:val="21"/>
          <w:szCs w:val="21"/>
        </w:rPr>
        <w:t xml:space="preserve">– Джованни, Джованни! Руку потерял! Куда там! Он даже не услышал!</w:t>
      </w:r>
      <w:br/>
      <w:r>
        <w:rPr>
          <w:sz w:val="21"/>
          <w:szCs w:val="21"/>
        </w:rPr>
        <w:t xml:space="preserve">– Ну ничего, – решила добрая женщина. – Отнесу руку его маме. – И она пошла к Джованни домой.</w:t>
      </w:r>
      <w:br/>
      <w:r>
        <w:rPr>
          <w:sz w:val="21"/>
          <w:szCs w:val="21"/>
        </w:rPr>
        <w:t xml:space="preserve">– Синьора, вот тут у меня рука вашего сына!</w:t>
      </w:r>
      <w:br/>
      <w:r>
        <w:rPr>
          <w:sz w:val="21"/>
          <w:szCs w:val="21"/>
        </w:rPr>
        <w:t xml:space="preserve">– Вот растеряха! Просто не знаю, что с ним делать! Такой рассеянный! Такой рассеянный, что дальше некуда!</w:t>
      </w:r>
      <w:br/>
      <w:r>
        <w:rPr>
          <w:sz w:val="21"/>
          <w:szCs w:val="21"/>
        </w:rPr>
        <w:t xml:space="preserve">– Да, конечно, только все дети такие.</w:t>
      </w:r>
      <w:r>
        <w:pict>
          <v:shape type="#_x0000_t75" style="width:450pt; height:349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Спустя немного пришла другая добрая женщина:</w:t>
      </w:r>
      <w:br/>
      <w:r>
        <w:rPr>
          <w:sz w:val="21"/>
          <w:szCs w:val="21"/>
        </w:rPr>
        <w:t xml:space="preserve">– Синьора, я нашла тут чью-то ногу. Не вашего ли Джованни она?</w:t>
      </w:r>
      <w:br/>
      <w:r>
        <w:rPr>
          <w:sz w:val="21"/>
          <w:szCs w:val="21"/>
        </w:rPr>
        <w:t xml:space="preserve">– Ну конечно, это его нога! Узнала по дырявому ботинку! Ах, какой же у меня рассеянный сын уродился! Просто не знаю, что с ним делать!</w:t>
      </w:r>
      <w:br/>
      <w:r>
        <w:rPr>
          <w:sz w:val="21"/>
          <w:szCs w:val="21"/>
        </w:rPr>
        <w:t xml:space="preserve">– Да, конечно, с ребятами всегда так.</w:t>
      </w:r>
      <w:br/>
      <w:r>
        <w:rPr>
          <w:sz w:val="21"/>
          <w:szCs w:val="21"/>
        </w:rPr>
        <w:t xml:space="preserve">Прошло еще немного времени, и один за другим в дом Джованни потянулись разные люди – какая-то старушка, рассыльный булочника, вагоновожатый и даже старая учительница-пенсионерка. И все приносили какой-нибудь кусочек Джованни: кто ногу, кто ухо, кто нос.</w:t>
      </w:r>
      <w:br/>
      <w:r>
        <w:rPr>
          <w:sz w:val="21"/>
          <w:szCs w:val="21"/>
        </w:rPr>
        <w:t xml:space="preserve">– Ну где вы найдете еще такого рассеянного мальчишку, как мой сын! – воскликнула мать.</w:t>
      </w:r>
      <w:br/>
      <w:r>
        <w:rPr>
          <w:sz w:val="21"/>
          <w:szCs w:val="21"/>
        </w:rPr>
        <w:t xml:space="preserve">– И чего вы удивляетесь, синьора! Все дети такие!</w:t>
      </w:r>
      <w:br/>
      <w:r>
        <w:rPr>
          <w:sz w:val="21"/>
          <w:szCs w:val="21"/>
        </w:rPr>
        <w:t xml:space="preserve">Наконец заявился домой и сам Джованни, прыгая на одной ноге, без рук, без ушей, но как всегда веселый, живой и резвый, словно воробушек.</w:t>
      </w:r>
      <w:br/>
      <w:r>
        <w:rPr>
          <w:sz w:val="21"/>
          <w:szCs w:val="21"/>
        </w:rPr>
        <w:t xml:space="preserve">И мама только головой покачала. Потом привела его в порядок и поцеловала.</w:t>
      </w:r>
      <w:br/>
      <w:r>
        <w:rPr>
          <w:sz w:val="21"/>
          <w:szCs w:val="21"/>
        </w:rPr>
        <w:t xml:space="preserve">– Все на месте, мама? Ничего не потерял? Видишь, какой я молодец!</w:t>
      </w:r>
      <w:br/>
      <w:r>
        <w:rPr>
          <w:sz w:val="21"/>
          <w:szCs w:val="21"/>
        </w:rPr>
        <w:t xml:space="preserve">– Да, да! Уж такой молодец, что дальше некуда!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2020-04-11T08:00:30+03:00</dcterms:created>
  <dcterms:modified xsi:type="dcterms:W3CDTF">2020-04-11T08:00:30+03:00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