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Разные фонтаны бывают. Но тот, о котором пойдёт речь, был плавающим. А плавающим он был потому, что выпускал его над Го­лубым морем китёнок Чудачок.</w:t>
      </w:r>
      <w:br/>
      <w:r>
        <w:rPr>
          <w:sz w:val="21"/>
          <w:szCs w:val="21"/>
        </w:rPr>
        <w:t xml:space="preserve">Куда бы Чудачок ни плыл — там и фонтан искрил­ся. Разноцветные струйки высоко взлетали. Так высо­ко, что их отовсюду видно было.</w:t>
      </w:r>
    </w:p>
    <w:p>
      <w:pPr>
        <w:jc w:val="both"/>
      </w:pPr>
      <w:r>
        <w:pict>
          <v:shape type="#_x0000_t75" style="width:625pt; height:3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Любопытные пассажиры на палубах огромных бе­лых теплоходов разглядывали в бинокли и подзорные трубы этот одинокий, плавающий в море фонтан. Они хлопали в ладоши и кричали «ура».Что там! Даже дельфины начинали радостно пры­гать, издали заметив китёнка Чудачка. Морским конь­кам и морским коровам, медузам и осьминогам, селёд­кам и килькам, даже самим электрическим скатам нравился сверкающий на солнце фонтанчик.</w:t>
      </w:r>
      <w:br/>
      <w:r>
        <w:rPr>
          <w:sz w:val="21"/>
          <w:szCs w:val="21"/>
        </w:rPr>
        <w:t xml:space="preserve">Лишь одна акула Злюка не обращала на Чудачка никакого внимания. Она делала вид, что ей совершен­но безразлично, есть фонтан или нет. А на самом де­ле акула завидовала Чудачку, ведь все говорили толь­ко о нём. Однажды она не вытерпела, подплыла к Чудачку и проворчала: —  Кому нужен твой фонтанчик? Он уже всем нам давным-давно надоел. Каждый раз одно и то же!</w:t>
      </w:r>
      <w:br/>
      <w:r>
        <w:rPr>
          <w:sz w:val="21"/>
          <w:szCs w:val="21"/>
        </w:rPr>
        <w:t xml:space="preserve">Очень обиделся Чудачок на акулу. Взял и уплыл в открытый океан.</w:t>
      </w:r>
      <w:br/>
      <w:r>
        <w:rPr>
          <w:sz w:val="21"/>
          <w:szCs w:val="21"/>
        </w:rPr>
        <w:t xml:space="preserve">Опустело Голубое море без китёнка. Напрасно пасса­жиры в подзорные трубы смотрели. Нигде не было вид­но знакомого плавающего фонтана.</w:t>
      </w:r>
      <w:br/>
      <w:r>
        <w:rPr>
          <w:sz w:val="21"/>
          <w:szCs w:val="21"/>
        </w:rPr>
        <w:t xml:space="preserve">Через месяц заскучала сама акула Злюка, из-за ко­торой всё произошло.</w:t>
      </w:r>
      <w:br/>
      <w:r>
        <w:rPr>
          <w:sz w:val="21"/>
          <w:szCs w:val="21"/>
        </w:rPr>
        <w:t xml:space="preserve">—  Грустно мне… — пожаловалась она дельфинам. — Чего-то не хватает. А вот чего?</w:t>
      </w:r>
      <w:br/>
      <w:r>
        <w:rPr>
          <w:sz w:val="21"/>
          <w:szCs w:val="21"/>
        </w:rPr>
        <w:t xml:space="preserve">—  Красоты не хватает, — ответили ей дельфины. — Красоты, которую так щедро дарил нам всем китёнок Чудачок.</w:t>
      </w:r>
      <w:br/>
      <w:r>
        <w:rPr>
          <w:sz w:val="21"/>
          <w:szCs w:val="21"/>
        </w:rPr>
        <w:t xml:space="preserve">И конечно, дельфины были правы. Потому что там, где нет красоты, всегда чего-то не хватает.</w:t>
      </w:r>
      <w:br/>
      <w:r>
        <w:rPr>
          <w:sz w:val="21"/>
          <w:szCs w:val="21"/>
        </w:rPr>
        <w:t xml:space="preserve">Пожалела акула Злюка, что зря обидела китёнка, но слишком поздно.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2020-04-14T08:00:20+03:00</dcterms:created>
  <dcterms:modified xsi:type="dcterms:W3CDTF">2020-04-14T08:00:20+03:00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