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у крестьянина кот, только вот хозяйка, Веруна, сильно невзлюбила котика, била, трепала, есть совсем не давала. Не вытерпел котик и говорит:</w:t>
      </w:r>
    </w:p>
    <w:p>
      <w:pPr>
        <w:jc w:val="both"/>
      </w:pPr>
      <w:r>
        <w:rPr>
          <w:sz w:val="21"/>
          <w:szCs w:val="21"/>
        </w:rPr>
        <w:t xml:space="preserve">– Коли ты такая злая, теперь сама мышей.</w:t>
      </w:r>
    </w:p>
    <w:p>
      <w:pPr>
        <w:jc w:val="both"/>
      </w:pPr>
      <w:r>
        <w:pict>
          <v:shape type="#_x0000_t75" style="width:749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ушел из дома. Идет он по лесу, а навстречу ему баран.</w:t>
      </w:r>
    </w:p>
    <w:p>
      <w:pPr>
        <w:jc w:val="both"/>
      </w:pPr>
      <w:r>
        <w:rPr>
          <w:sz w:val="21"/>
          <w:szCs w:val="21"/>
        </w:rPr>
        <w:t xml:space="preserve">– Здорово, бяшка, куда путь держишь? – спрашивает кот.</w:t>
      </w:r>
    </w:p>
    <w:p>
      <w:pPr>
        <w:jc w:val="both"/>
      </w:pPr>
      <w:r>
        <w:rPr>
          <w:sz w:val="21"/>
          <w:szCs w:val="21"/>
        </w:rPr>
        <w:t xml:space="preserve">А баран ему отвечает:</w:t>
      </w:r>
    </w:p>
    <w:p>
      <w:pPr>
        <w:jc w:val="both"/>
      </w:pPr>
      <w:r>
        <w:rPr>
          <w:sz w:val="21"/>
          <w:szCs w:val="21"/>
        </w:rPr>
        <w:t xml:space="preserve">– Куда глаза глядят. Мой хозяин так обижал меня, все попрекал, что от меня ему один убыток, а пользы никакой. Вот и пускай теперь сам о ягнятах хлопочет и овец водит.</w:t>
      </w:r>
    </w:p>
    <w:p>
      <w:pPr>
        <w:jc w:val="both"/>
      </w:pPr>
      <w:r>
        <w:rPr>
          <w:sz w:val="21"/>
          <w:szCs w:val="21"/>
        </w:rPr>
        <w:t xml:space="preserve">Пошли они вместе, кот и баран, а навстречу им петух. Они и спрашивают его:</w:t>
      </w:r>
    </w:p>
    <w:p>
      <w:pPr>
        <w:jc w:val="both"/>
      </w:pPr>
      <w:r>
        <w:rPr>
          <w:sz w:val="21"/>
          <w:szCs w:val="21"/>
        </w:rPr>
        <w:t xml:space="preserve">– Куда путь держишь, петушок?</w:t>
      </w:r>
    </w:p>
    <w:p>
      <w:pPr>
        <w:jc w:val="both"/>
      </w:pPr>
      <w:r>
        <w:rPr>
          <w:sz w:val="21"/>
          <w:szCs w:val="21"/>
        </w:rPr>
        <w:t xml:space="preserve">– Куда глаза глядят, – отвечает петух. – Хозяйка меня не кормит, каждой крохой попрекает, все только курочкам дает, а я, говорит, и яиц-то не несу, и пенье мое ей докучает. Ну, а красотой моей ей любоваться некогда. Я и ушел от нее. Пускай сама теперь о цыплятах хлопочет, кур водит да от ястреба оберегает.</w:t>
      </w:r>
    </w:p>
    <w:p>
      <w:pPr>
        <w:jc w:val="both"/>
      </w:pPr>
      <w:r>
        <w:rPr>
          <w:sz w:val="21"/>
          <w:szCs w:val="21"/>
        </w:rPr>
        <w:t xml:space="preserve">Пошли дальше втроем – кот, баран и петух. А дело-то к вечеру, надо и о ночлеге подумать. Петушок тогда и спрашивает:</w:t>
      </w:r>
    </w:p>
    <w:p>
      <w:pPr>
        <w:jc w:val="both"/>
      </w:pPr>
      <w:r>
        <w:rPr>
          <w:sz w:val="21"/>
          <w:szCs w:val="21"/>
        </w:rPr>
        <w:t xml:space="preserve">– Где же мы, братцы, будем ночевать? Баран говорит:</w:t>
      </w:r>
    </w:p>
    <w:p>
      <w:pPr>
        <w:jc w:val="both"/>
      </w:pPr>
      <w:r>
        <w:rPr>
          <w:sz w:val="21"/>
          <w:szCs w:val="21"/>
        </w:rPr>
        <w:t xml:space="preserve">– Неподалеку отсюда избушка есть, в ней и заночуем. Котику и петушку боязно стало, потом все же согласились.</w:t>
      </w:r>
    </w:p>
    <w:p>
      <w:pPr>
        <w:jc w:val="both"/>
      </w:pPr>
      <w:r>
        <w:rPr>
          <w:sz w:val="21"/>
          <w:szCs w:val="21"/>
        </w:rPr>
        <w:t xml:space="preserve">Баран и петух говорят:</w:t>
      </w:r>
    </w:p>
    <w:p>
      <w:pPr>
        <w:jc w:val="both"/>
      </w:pPr>
      <w:r>
        <w:rPr>
          <w:sz w:val="21"/>
          <w:szCs w:val="21"/>
        </w:rPr>
        <w:t xml:space="preserve">– Котик, наш братик, страшно ведь, пожалуй, в избушке ночевать, ты ведь у нас самый умный и ловкий, ступай-ка проведай, кто там в избушке живет?</w:t>
      </w:r>
    </w:p>
    <w:p>
      <w:pPr>
        <w:jc w:val="both"/>
      </w:pPr>
      <w:r>
        <w:rPr>
          <w:sz w:val="21"/>
          <w:szCs w:val="21"/>
        </w:rPr>
        <w:t xml:space="preserve">Котик побежал к избушке, весь двор обежал, все закоулки оглядел, в хлеву и в сарае побывал, видит: все как следует быть, везде порядок, а никого нет. Побежал он, позвал барашка с петушком в избушку. Вот вошли они. Котик на очаге в теплой золе растянулся, петушок на шесток над печкой вскочил. А барашек улегся посреди горницы.</w:t>
      </w:r>
    </w:p>
    <w:p>
      <w:pPr>
        <w:jc w:val="both"/>
      </w:pPr>
      <w:r>
        <w:rPr>
          <w:sz w:val="21"/>
          <w:szCs w:val="21"/>
        </w:rPr>
        <w:t xml:space="preserve">А в той избушке разбойники жили.</w:t>
      </w:r>
    </w:p>
    <w:p>
      <w:pPr>
        <w:jc w:val="both"/>
      </w:pPr>
      <w:r>
        <w:pict>
          <v:shape type="#_x0000_t75" style="width:762pt; height:51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полночь вернулся один из них домой. Заходит на кухню, хотел было в очаге огонь развести, а кот как царапнет его по лицу, разбойник со страху так и брякнулся. Потом вскочил – и в горницу, а там баран его на рога поддел и шмяк об пол, а петух с шестка как закричит:</w:t>
      </w:r>
    </w:p>
    <w:p>
      <w:pPr>
        <w:jc w:val="both"/>
      </w:pPr>
      <w:r>
        <w:rPr>
          <w:sz w:val="21"/>
          <w:szCs w:val="21"/>
        </w:rPr>
        <w:t xml:space="preserve">– А ну подкинь его повыше, я ему шею сверну! Разбойник вконец перепугался, подхватил кафтан – и скорее в окошко, на дворе уток и гусей всполошил, они и давай крякать да гагакать.</w:t>
      </w:r>
    </w:p>
    <w:p>
      <w:pPr>
        <w:jc w:val="both"/>
      </w:pPr>
      <w:r>
        <w:rPr>
          <w:sz w:val="21"/>
          <w:szCs w:val="21"/>
        </w:rPr>
        <w:t xml:space="preserve">– Так, так, так его! – кричат утки. А за ними и гуси:</w:t>
      </w:r>
    </w:p>
    <w:p>
      <w:pPr>
        <w:jc w:val="both"/>
      </w:pPr>
      <w:r>
        <w:rPr>
          <w:sz w:val="21"/>
          <w:szCs w:val="21"/>
        </w:rPr>
        <w:t xml:space="preserve">– А-га-га, бей! А-га-га, бей! Умный котик и говорит товарищам:</w:t>
      </w:r>
    </w:p>
    <w:p>
      <w:pPr>
        <w:jc w:val="both"/>
      </w:pPr>
      <w:r>
        <w:rPr>
          <w:sz w:val="21"/>
          <w:szCs w:val="21"/>
        </w:rPr>
        <w:t xml:space="preserve">– Пойдемте отсюда, братцы, вдруг нагрянут дружки разбойника, тогда мы пропали!</w:t>
      </w:r>
    </w:p>
    <w:p>
      <w:pPr>
        <w:jc w:val="both"/>
      </w:pPr>
      <w:r>
        <w:rPr>
          <w:sz w:val="21"/>
          <w:szCs w:val="21"/>
        </w:rPr>
        <w:t xml:space="preserve">Послушались его петух и баран. И правильно сделали Только они ушли, заявились в избу двенадцать разбойников, все закутки обыскали, весь двор обшарили, да так никого и не нашли.</w:t>
      </w:r>
    </w:p>
    <w:p>
      <w:pPr>
        <w:jc w:val="both"/>
      </w:pPr>
      <w:r>
        <w:rPr>
          <w:sz w:val="21"/>
          <w:szCs w:val="21"/>
        </w:rPr>
        <w:t xml:space="preserve">А кот, баран и петух идут-бредут дорогою. И взяла барашка тоска, он и говорит:</w:t>
      </w:r>
    </w:p>
    <w:p>
      <w:pPr>
        <w:jc w:val="both"/>
      </w:pPr>
      <w:r>
        <w:rPr>
          <w:sz w:val="21"/>
          <w:szCs w:val="21"/>
        </w:rPr>
        <w:t xml:space="preserve">– Не вернуться ли нам, братцы, к нашим хозяевам? Поглядим, каково им без нас живется, может, они подобрели?</w:t>
      </w:r>
    </w:p>
    <w:p>
      <w:pPr>
        <w:jc w:val="both"/>
      </w:pPr>
      <w:r>
        <w:rPr>
          <w:sz w:val="21"/>
          <w:szCs w:val="21"/>
        </w:rPr>
        <w:t xml:space="preserve">И вернулись они каждый в свой дом. Котик побежал в амбар и сразу поймал мышку, она там в ларе с мукой хозяйничала.</w:t>
      </w:r>
    </w:p>
    <w:p>
      <w:pPr>
        <w:jc w:val="both"/>
      </w:pPr>
      <w:r>
        <w:rPr>
          <w:sz w:val="21"/>
          <w:szCs w:val="21"/>
        </w:rPr>
        <w:t xml:space="preserve">Увидала кота хозяйка Веруна, обрадовалась:</w:t>
      </w:r>
    </w:p>
    <w:p>
      <w:pPr>
        <w:jc w:val="both"/>
      </w:pPr>
      <w:r>
        <w:rPr>
          <w:sz w:val="21"/>
          <w:szCs w:val="21"/>
        </w:rPr>
        <w:t xml:space="preserve">– Здравствуй, котенька, где же ты пропадал? Без тебя проклятые мыши проказят, того и гляди, нас с дедом съедят. Ты, верно, голодный. На вот мисочку молочка! Попей! Теперь я как стану коровушку доить, непременно тебе молочка наливать буду, только уж ты, пожалуйста, не убегай от нас, живи.</w:t>
      </w:r>
    </w:p>
    <w:p>
      <w:pPr>
        <w:jc w:val="both"/>
      </w:pPr>
      <w:r>
        <w:rPr>
          <w:sz w:val="21"/>
          <w:szCs w:val="21"/>
        </w:rPr>
        <w:t xml:space="preserve">Котик подумал-подумал и говорит:</w:t>
      </w:r>
    </w:p>
    <w:p>
      <w:pPr>
        <w:jc w:val="both"/>
      </w:pPr>
      <w:r>
        <w:rPr>
          <w:sz w:val="21"/>
          <w:szCs w:val="21"/>
        </w:rPr>
        <w:t xml:space="preserve">– Что ж, я не прочь. Так-то неплохо жить.</w:t>
      </w:r>
    </w:p>
    <w:p>
      <w:pPr>
        <w:jc w:val="both"/>
      </w:pPr>
      <w:r>
        <w:pict>
          <v:shape type="#_x0000_t75" style="width:754pt; height:50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пошел ловить мышей.</w:t>
      </w:r>
    </w:p>
    <w:p>
      <w:pPr>
        <w:jc w:val="both"/>
      </w:pPr>
      <w:r>
        <w:rPr>
          <w:sz w:val="21"/>
          <w:szCs w:val="21"/>
        </w:rPr>
        <w:t xml:space="preserve">А тем временем пришел хозяин барана в овчарню, смотрит, нашелся пропащий баран. Обрадовался он и спрашивает:</w:t>
      </w:r>
    </w:p>
    <w:p>
      <w:pPr>
        <w:jc w:val="both"/>
      </w:pPr>
      <w:r>
        <w:rPr>
          <w:sz w:val="21"/>
          <w:szCs w:val="21"/>
        </w:rPr>
        <w:t xml:space="preserve">– Где ты так долго бродил? Хорошо, что домой вернулся, без тебя у меня ни ягнят, ни овец, ни шерсти, ни тулупа не будет. Ну, уж теперь я тебе стану всегда овса подсыпать, только, пожалуйста, не убегай от меня, живи.</w:t>
      </w:r>
    </w:p>
    <w:p>
      <w:pPr>
        <w:jc w:val="both"/>
      </w:pPr>
      <w:r>
        <w:rPr>
          <w:sz w:val="21"/>
          <w:szCs w:val="21"/>
        </w:rPr>
        <w:t xml:space="preserve">Барашек отвечает:</w:t>
      </w:r>
    </w:p>
    <w:p>
      <w:pPr>
        <w:jc w:val="both"/>
      </w:pPr>
      <w:r>
        <w:rPr>
          <w:sz w:val="21"/>
          <w:szCs w:val="21"/>
        </w:rPr>
        <w:t xml:space="preserve">– Ну что ж, я не прочь. Так-то можно жить.</w:t>
      </w:r>
    </w:p>
    <w:p>
      <w:pPr>
        <w:jc w:val="both"/>
      </w:pPr>
      <w:r>
        <w:rPr>
          <w:sz w:val="21"/>
          <w:szCs w:val="21"/>
        </w:rPr>
        <w:t xml:space="preserve">И остался в овчарне.</w:t>
      </w:r>
    </w:p>
    <w:p>
      <w:pPr>
        <w:jc w:val="both"/>
      </w:pPr>
      <w:r>
        <w:rPr>
          <w:sz w:val="21"/>
          <w:szCs w:val="21"/>
        </w:rPr>
        <w:t xml:space="preserve">Пошла хозяйка петушка в курятник, смотрит, а он там, пропащий. Похвалила она его, что домой вернулся, и говорит:</w:t>
      </w:r>
    </w:p>
    <w:p>
      <w:pPr>
        <w:jc w:val="both"/>
      </w:pPr>
      <w:r>
        <w:rPr>
          <w:sz w:val="21"/>
          <w:szCs w:val="21"/>
        </w:rPr>
        <w:t xml:space="preserve">– Дорогой ты мой, без тебя у меня ни яиц, ни цыплят бы не стало, без тебя я за курами не услежу. Ты, уж пожалуйста, больше не уходи, живи.</w:t>
      </w:r>
    </w:p>
    <w:p>
      <w:pPr>
        <w:jc w:val="both"/>
      </w:pPr>
      <w:r>
        <w:rPr>
          <w:sz w:val="21"/>
          <w:szCs w:val="21"/>
        </w:rPr>
        <w:t xml:space="preserve">Принесла ему крупы, пшеницы посыпала, обещалась каждый день так кормить.</w:t>
      </w:r>
    </w:p>
    <w:p>
      <w:pPr>
        <w:jc w:val="both"/>
      </w:pPr>
      <w:r>
        <w:rPr>
          <w:sz w:val="21"/>
          <w:szCs w:val="21"/>
        </w:rPr>
        <w:t xml:space="preserve">Петушок обрадовался, закукарекал:</w:t>
      </w:r>
    </w:p>
    <w:p>
      <w:pPr>
        <w:jc w:val="both"/>
      </w:pPr>
      <w:r>
        <w:rPr>
          <w:sz w:val="21"/>
          <w:szCs w:val="21"/>
        </w:rPr>
        <w:t xml:space="preserve">– Что ж, я не прочь. Так-то можно жить. И остался в курятнике.</w:t>
      </w:r>
    </w:p>
    <w:p>
      <w:pPr>
        <w:jc w:val="both"/>
      </w:pPr>
      <w:r>
        <w:rPr>
          <w:sz w:val="21"/>
          <w:szCs w:val="21"/>
        </w:rPr>
        <w:t xml:space="preserve">Ведь у всякого свое дело. Но зато и плата должна быть по делам.</w:t>
      </w:r>
    </w:p>
    <w:p>
      <w:pPr>
        <w:jc w:val="both"/>
      </w:pPr>
      <w:r>
        <w:rPr>
          <w:sz w:val="21"/>
          <w:szCs w:val="21"/>
        </w:rPr>
        <w:t xml:space="preserve">Амбар – строение для хранения зерна, муки, припасов.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И.Есаулов.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2019-11-28T09:47:34+03:00</dcterms:created>
  <dcterms:modified xsi:type="dcterms:W3CDTF">2019-11-28T09:47:34+03:00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