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2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Солнце весело и горделиво катило по небу на своей огненной колеснице и щедро разбрасывало лучи – во все стороны!</w:t>
      </w:r>
    </w:p>
    <w:p>
      <w:pPr>
        <w:jc w:val="both"/>
      </w:pPr>
      <w:r>
        <w:rPr>
          <w:sz w:val="21"/>
          <w:szCs w:val="21"/>
        </w:rPr>
        <w:t xml:space="preserve">И всем было весело. Только туча злилась и ворчала на солнце. И неудивительно – у нее было грозовое настроение.</w:t>
      </w:r>
    </w:p>
    <w:p>
      <w:pPr>
        <w:jc w:val="both"/>
      </w:pPr>
      <w:r>
        <w:rPr>
          <w:sz w:val="21"/>
          <w:szCs w:val="21"/>
        </w:rPr>
        <w:t xml:space="preserve">– Транжира ты! – хмурилась туча. – Дырявые руки! Швыряйся, швыряйся своими лучами! Посмотрим, с чем ты останешься!</w:t>
      </w:r>
    </w:p>
    <w:p>
      <w:pPr>
        <w:jc w:val="both"/>
      </w:pPr>
      <w:r>
        <w:rPr>
          <w:sz w:val="21"/>
          <w:szCs w:val="21"/>
        </w:rPr>
        <w:t xml:space="preserve">А в виноградниках каждая ягодка ловила солнечные лучи и радовалась им. И не было такой травинки, паучка или цветка, не было даже такой капельки воды, которые не старались бы заполучить свою частичку солнца.</w:t>
      </w:r>
    </w:p>
    <w:p>
      <w:pPr>
        <w:jc w:val="both"/>
      </w:pPr>
      <w:r>
        <w:rPr>
          <w:sz w:val="21"/>
          <w:szCs w:val="21"/>
        </w:rPr>
        <w:t xml:space="preserve">– Ну, транжирь еще! – не унималась туча. – Транжирь свое богатство! Увидишь, как они отблагодарят тебя, когда у тебя уже нечего будет взять!</w:t>
      </w:r>
    </w:p>
    <w:p>
      <w:pPr>
        <w:jc w:val="both"/>
      </w:pPr>
      <w:r>
        <w:rPr>
          <w:sz w:val="21"/>
          <w:szCs w:val="21"/>
        </w:rPr>
        <w:t xml:space="preserve">Солнце по-прежнему весело катило по небу и миллионами, миллиардами раздаривало свои лучи.</w:t>
      </w:r>
    </w:p>
    <w:p>
      <w:pPr>
        <w:jc w:val="both"/>
      </w:pPr>
      <w:r>
        <w:rPr>
          <w:sz w:val="21"/>
          <w:szCs w:val="21"/>
        </w:rPr>
        <w:t xml:space="preserve">Когда же к заходу оно сосчитало их, оказалось, что все на месте – смотри-ка, все до одного!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Узнав про это, туча так удивилась, что тут же рассыпалась градом. А солнце весело бултыхнулось в море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2019-12-12T12:10:21+03:00</dcterms:created>
  <dcterms:modified xsi:type="dcterms:W3CDTF">2019-12-12T12:10:21+03:00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