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center"/>
      </w:pPr>
      <w:r>
        <w:pict>
          <v:shape type="#_x0000_t75" style="width:1153pt; height:66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однажды мальчик, который очень любил задавать вопросы. Это, конечно, совсем неплохо, наоборот, даже очень хорошо, когда человек чем-то интересуется. Но на вопросы, которые задавал этот мальчик, почему-то было очень трудно ответить.</w:t>
      </w:r>
    </w:p>
    <w:p>
      <w:pPr>
        <w:jc w:val="both"/>
      </w:pPr>
      <w:r>
        <w:rPr>
          <w:sz w:val="21"/>
          <w:szCs w:val="21"/>
        </w:rPr>
        <w:t xml:space="preserve">Он спрашивал, например:</w:t>
      </w:r>
    </w:p>
    <w:p>
      <w:pPr>
        <w:jc w:val="both"/>
      </w:pPr>
      <w:r>
        <w:rPr>
          <w:sz w:val="21"/>
          <w:szCs w:val="21"/>
        </w:rPr>
        <w:t xml:space="preserve">– Почему у ящиков есть стол?</w:t>
      </w:r>
    </w:p>
    <w:p>
      <w:pPr>
        <w:jc w:val="both"/>
      </w:pPr>
      <w:r>
        <w:rPr>
          <w:sz w:val="21"/>
          <w:szCs w:val="21"/>
        </w:rPr>
        <w:t xml:space="preserve">Люди смотрели на него с удивлением и иногда отвечали:</w:t>
      </w:r>
    </w:p>
    <w:p>
      <w:pPr>
        <w:jc w:val="both"/>
      </w:pPr>
      <w:r>
        <w:rPr>
          <w:sz w:val="21"/>
          <w:szCs w:val="21"/>
        </w:rPr>
        <w:t xml:space="preserve">– Ящики существуют для того, чтобы класть в них разные вещи, например, ножи и вилки.</w:t>
      </w:r>
    </w:p>
    <w:p>
      <w:pPr>
        <w:jc w:val="both"/>
      </w:pPr>
      <w:r>
        <w:rPr>
          <w:sz w:val="21"/>
          <w:szCs w:val="21"/>
        </w:rPr>
        <w:t xml:space="preserve">– Для чего нужны ящики – это я знаю, – возражал мальчик, – но вот почему у ящиков есть столы?</w:t>
      </w:r>
    </w:p>
    <w:p>
      <w:pPr>
        <w:jc w:val="both"/>
      </w:pPr>
      <w:r>
        <w:rPr>
          <w:sz w:val="21"/>
          <w:szCs w:val="21"/>
        </w:rPr>
        <w:t xml:space="preserve">Люди качали головой и уходили от него. А мальчик снова спрашивал, уже у других:</w:t>
      </w:r>
    </w:p>
    <w:p>
      <w:pPr>
        <w:jc w:val="both"/>
      </w:pPr>
      <w:r>
        <w:rPr>
          <w:sz w:val="21"/>
          <w:szCs w:val="21"/>
        </w:rPr>
        <w:t xml:space="preserve">– Почему у хвоста есть рыба?</w:t>
      </w:r>
    </w:p>
    <w:p>
      <w:pPr>
        <w:jc w:val="both"/>
      </w:pPr>
      <w:r>
        <w:rPr>
          <w:sz w:val="21"/>
          <w:szCs w:val="21"/>
        </w:rPr>
        <w:t xml:space="preserve">Или:</w:t>
      </w:r>
    </w:p>
    <w:p>
      <w:pPr>
        <w:jc w:val="both"/>
      </w:pPr>
      <w:r>
        <w:rPr>
          <w:sz w:val="21"/>
          <w:szCs w:val="21"/>
        </w:rPr>
        <w:t xml:space="preserve">– Почему у усов есть кошка?</w:t>
      </w:r>
    </w:p>
    <w:p>
      <w:pPr>
        <w:jc w:val="both"/>
      </w:pPr>
      <w:r>
        <w:rPr>
          <w:sz w:val="21"/>
          <w:szCs w:val="21"/>
        </w:rPr>
        <w:t xml:space="preserve">Люди пожимали плечами и спешили уйти. Ведь у каждого есть дела.</w:t>
      </w:r>
    </w:p>
    <w:p>
      <w:pPr>
        <w:jc w:val="both"/>
      </w:pPr>
      <w:r>
        <w:rPr>
          <w:sz w:val="21"/>
          <w:szCs w:val="21"/>
        </w:rPr>
        <w:t xml:space="preserve">Так мальчик и рос – что ни день, то несколько десятков вопросов. Наконец он вырос, стал взрослым и по-прежнему без конца задавал всем странные вопросы. Но люди не хотели отвечать ему. Тогда он уединился в небольшой домик, что стоял на вершине одной горы, и стал там жить в одиночестве. Целыми днями он выдумывал вопрос за вопросом и записывал их в тетрадь. А потом сидел и ломал голову над ответами. Но почему-то так и не находил их.</w:t>
      </w:r>
    </w:p>
    <w:p>
      <w:pPr>
        <w:jc w:val="both"/>
      </w:pPr>
      <w:r>
        <w:rPr>
          <w:sz w:val="21"/>
          <w:szCs w:val="21"/>
        </w:rPr>
        <w:t xml:space="preserve">Он записывал, например, в своей тетради:</w:t>
      </w:r>
    </w:p>
    <w:p>
      <w:pPr>
        <w:jc w:val="both"/>
      </w:pPr>
      <w:r>
        <w:rPr>
          <w:sz w:val="21"/>
          <w:szCs w:val="21"/>
        </w:rPr>
        <w:t xml:space="preserve">«Почему у тени есть сосна?»,</w:t>
      </w:r>
    </w:p>
    <w:p>
      <w:pPr>
        <w:jc w:val="both"/>
      </w:pPr>
      <w:r>
        <w:rPr>
          <w:sz w:val="21"/>
          <w:szCs w:val="21"/>
        </w:rPr>
        <w:t xml:space="preserve">«Почему облака не пишут писем?»,</w:t>
      </w:r>
    </w:p>
    <w:p>
      <w:pPr>
        <w:jc w:val="both"/>
      </w:pPr>
      <w:r>
        <w:rPr>
          <w:sz w:val="21"/>
          <w:szCs w:val="21"/>
        </w:rPr>
        <w:t xml:space="preserve">«Почему марки не пьют пива?».</w:t>
      </w:r>
    </w:p>
    <w:p>
      <w:pPr>
        <w:jc w:val="both"/>
      </w:pPr>
      <w:r>
        <w:rPr>
          <w:sz w:val="21"/>
          <w:szCs w:val="21"/>
        </w:rPr>
        <w:t xml:space="preserve">От такого множества вопросов у него, разумеется, начинала болеть голова. Но он не обращал на это внимания. У него уже и борода отросла, а он все продолжал сочинять вопросы. Он и не подумал постричь бороду. Он только спрашивал себя:</w:t>
      </w:r>
    </w:p>
    <w:p>
      <w:pPr>
        <w:jc w:val="both"/>
      </w:pPr>
      <w:r>
        <w:rPr>
          <w:sz w:val="21"/>
          <w:szCs w:val="21"/>
        </w:rPr>
        <w:t xml:space="preserve">– Почему у бороды есть лицо?</w:t>
      </w:r>
    </w:p>
    <w:p>
      <w:pPr>
        <w:jc w:val="both"/>
      </w:pPr>
      <w:r>
        <w:rPr>
          <w:sz w:val="21"/>
          <w:szCs w:val="21"/>
        </w:rPr>
        <w:t xml:space="preserve">Словом, странный это был человек. Когда он умер, один ученый провел некоторые исследования и обнаружил, что, человек этот, еще когда был маленьким, привык надевать носки наизнанку, и ему так ни разу в жизни и не удалось надеть их правильно. Точно так же он так никогда и не научился задавать правильные вопросы.</w:t>
      </w:r>
    </w:p>
    <w:p>
      <w:pPr>
        <w:jc w:val="both"/>
      </w:pPr>
      <w:r>
        <w:rPr>
          <w:sz w:val="21"/>
          <w:szCs w:val="21"/>
        </w:rPr>
        <w:t xml:space="preserve">Со многими людьми еще такое бывает.</w:t>
      </w:r>
    </w:p>
    <w:p>
      <w:pPr>
        <w:jc w:val="both"/>
      </w:pPr>
      <w:r>
        <w:rPr>
          <w:sz w:val="21"/>
          <w:szCs w:val="21"/>
        </w:rPr>
        <w:t xml:space="preserve">Со многими людьми еще такое бывает.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2020-03-18T12:15:48+03:00</dcterms:created>
  <dcterms:modified xsi:type="dcterms:W3CDTF">2020-03-18T12:15:48+03:00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