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0pt; height:37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одном селении жили-были два юноши. Были они большими друзьями и вот однажды дали друг другу клятву: кто первым женится, должен позвать приятеля к себе на свадьбу – будь тот хоть на краю света.Вот прошло немного времени, и один из них умер. А другой парень собрался жениться и отправился за советом к духовнику.</w:t>
      </w:r>
      <w:br/>
      <w:r>
        <w:rPr>
          <w:sz w:val="21"/>
          <w:szCs w:val="21"/>
        </w:rPr>
        <w:t xml:space="preserve">– Что же… – говорит священник, – слово надо держать. Отправляйся на могилу друга и зови его, хоть он и умер. А явится он или нет – его дело.</w:t>
      </w:r>
      <w:br/>
      <w:r>
        <w:rPr>
          <w:sz w:val="21"/>
          <w:szCs w:val="21"/>
        </w:rPr>
        <w:t xml:space="preserve">Парень пришёл на могилу и сказал:</w:t>
      </w:r>
      <w:br/>
      <w:r>
        <w:rPr>
          <w:sz w:val="21"/>
          <w:szCs w:val="21"/>
        </w:rPr>
        <w:t xml:space="preserve">– Приходи ко мне на свадьбу.</w:t>
      </w:r>
      <w:br/>
      <w:r>
        <w:rPr>
          <w:sz w:val="21"/>
          <w:szCs w:val="21"/>
        </w:rPr>
        <w:t xml:space="preserve">Тут земля расступилась, и друг его выпрыгнул прямо из земли.</w:t>
      </w:r>
      <w:br/>
      <w:r>
        <w:rPr>
          <w:sz w:val="21"/>
          <w:szCs w:val="21"/>
        </w:rPr>
        <w:t xml:space="preserve">– Иду! – говорит. – Надо сдержать слово. А не то мне придётся неизвестно сколько проторчать в чистилище.</w:t>
      </w:r>
      <w:br/>
      <w:r>
        <w:rPr>
          <w:sz w:val="21"/>
          <w:szCs w:val="21"/>
        </w:rPr>
        <w:t xml:space="preserve">Отправились они домой, а оттуда – в церковь, на венчание. На свадебном обеде покойный друг рассказывал всякие истории, но о том свете – ни слова. А жених так и не решился ни о чём спросить.После обеда покойный говорит:</w:t>
      </w:r>
      <w:br/>
      <w:r>
        <w:rPr>
          <w:sz w:val="21"/>
          <w:szCs w:val="21"/>
        </w:rPr>
        <w:t xml:space="preserve">– Друг, не проводишь ли ты меня?</w:t>
      </w:r>
      <w:br/>
      <w:r>
        <w:rPr>
          <w:sz w:val="21"/>
          <w:szCs w:val="21"/>
        </w:rPr>
        <w:t xml:space="preserve">– Хорошо! Но только недалеко. Сам понимаешь: сегодня свадьба у меня.</w:t>
      </w:r>
      <w:br/>
      <w:r>
        <w:rPr>
          <w:sz w:val="21"/>
          <w:szCs w:val="21"/>
        </w:rPr>
        <w:t xml:space="preserve">– Да здесь близко!</w:t>
      </w:r>
      <w:br/>
      <w:r>
        <w:rPr>
          <w:sz w:val="21"/>
          <w:szCs w:val="21"/>
        </w:rPr>
        <w:t xml:space="preserve">Новобрачный поцеловал жену и говорит: – Я на минутку, скоро вернусь, – и ушёл.</w:t>
      </w:r>
      <w:br/>
      <w:r>
        <w:rPr>
          <w:sz w:val="21"/>
          <w:szCs w:val="21"/>
        </w:rPr>
        <w:t xml:space="preserve">Дошли они до могилы. Обнялись. Тут живой набрался храбрости и говорит:</w:t>
      </w:r>
      <w:br/>
      <w:r>
        <w:rPr>
          <w:sz w:val="21"/>
          <w:szCs w:val="21"/>
        </w:rPr>
        <w:t xml:space="preserve">– Не расскажешь ли ты мне, как там у вас, на том свете?</w:t>
      </w:r>
      <w:r>
        <w:pict>
          <v:shape type="#_x0000_t75" style="width:450pt; height:71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– Да что рассказывать! Пойдём со мной – сам увидишь.</w:t>
      </w:r>
      <w:br/>
      <w:r>
        <w:rPr>
          <w:sz w:val="21"/>
          <w:szCs w:val="21"/>
        </w:rPr>
        <w:t xml:space="preserve">Открылась тут могила, и живой пошёл за мёртвым – прямо в рай. Покойник повёл друга в хрустальный дворец с золотыми дверями. Во дворце танцевали блаженные души, ангелы играли на лютнях, а святой Петр – на контрабасе. Живой так рот и разинул. – Пойдём дальше, – сказал покойник и повёл друга в сад.</w:t>
      </w:r>
      <w:br/>
      <w:r>
        <w:rPr>
          <w:sz w:val="21"/>
          <w:szCs w:val="21"/>
        </w:rPr>
        <w:t xml:space="preserve">А там на деревьях сидели разноцветные птички и сладко распевали на все голоса.</w:t>
      </w:r>
      <w:br/>
      <w:r>
        <w:rPr>
          <w:sz w:val="21"/>
          <w:szCs w:val="21"/>
        </w:rPr>
        <w:t xml:space="preserve">– Да идём же! Ну что ты остановился! – поторапливал покойник.</w:t>
      </w:r>
      <w:br/>
      <w:r>
        <w:rPr>
          <w:sz w:val="21"/>
          <w:szCs w:val="21"/>
        </w:rPr>
        <w:t xml:space="preserve">Друзья вышли на лужайку – там веселились ангелы. – А теперь взгляни на звёзды!</w:t>
      </w:r>
      <w:br/>
      <w:r>
        <w:rPr>
          <w:sz w:val="21"/>
          <w:szCs w:val="21"/>
        </w:rPr>
        <w:t xml:space="preserve">Ах какие это были звёзды! А в реках вместо воды струилось вино. Берега – из сыра. Наконец живой спохватился:</w:t>
      </w:r>
      <w:br/>
      <w:r>
        <w:rPr>
          <w:sz w:val="21"/>
          <w:szCs w:val="21"/>
        </w:rPr>
        <w:t xml:space="preserve">– Пора домой: жена беспокоится!</w:t>
      </w:r>
      <w:br/>
      <w:r>
        <w:rPr>
          <w:sz w:val="21"/>
          <w:szCs w:val="21"/>
        </w:rPr>
        <w:t xml:space="preserve">– Что, надоело?</w:t>
      </w:r>
      <w:br/>
      <w:r>
        <w:rPr>
          <w:sz w:val="21"/>
          <w:szCs w:val="21"/>
        </w:rPr>
        <w:t xml:space="preserve">– Да что ты! Как это может надоесть!</w:t>
      </w:r>
      <w:br/>
      <w:r>
        <w:rPr>
          <w:sz w:val="21"/>
          <w:szCs w:val="21"/>
        </w:rPr>
        <w:t xml:space="preserve">– Останься – ещё не такое увидишь.</w:t>
      </w:r>
      <w:br/>
      <w:r>
        <w:rPr>
          <w:sz w:val="21"/>
          <w:szCs w:val="21"/>
        </w:rPr>
        <w:t xml:space="preserve">– Верю! Но только мне пора.</w:t>
      </w:r>
      <w:br/>
      <w:r>
        <w:rPr>
          <w:sz w:val="21"/>
          <w:szCs w:val="21"/>
        </w:rPr>
        <w:t xml:space="preserve">– Как знаешь…Покойник проводил друга до могилы и тут же исчез. Вышел парень из могилы, а кладбища-то и не узнать! Памятники, статуи, высокие деревья… Вышел он с кладбища. Где же прежние домишки из неотёсанного камня? Вместо них огромные здания, прекрасные сады и богатые дворцы… «Куда я попал? И как странно одеты эти люди!»</w:t>
      </w:r>
      <w:br/>
      <w:r>
        <w:rPr>
          <w:sz w:val="21"/>
          <w:szCs w:val="21"/>
        </w:rPr>
        <w:t xml:space="preserve">Навстречу ему старик. Спрашивает он у старика:</w:t>
      </w:r>
      <w:br/>
      <w:r>
        <w:rPr>
          <w:sz w:val="21"/>
          <w:szCs w:val="21"/>
        </w:rPr>
        <w:t xml:space="preserve">– Не подскажете, что это за деревня?</w:t>
      </w:r>
      <w:br/>
      <w:r>
        <w:rPr>
          <w:sz w:val="21"/>
          <w:szCs w:val="21"/>
        </w:rPr>
        <w:t xml:space="preserve">– Да это не деревня, а город!</w:t>
      </w:r>
      <w:br/>
      <w:r>
        <w:rPr>
          <w:sz w:val="21"/>
          <w:szCs w:val="21"/>
        </w:rPr>
        <w:t xml:space="preserve">– А не скажете ли, где дом того, кто вчера женился?</w:t>
      </w:r>
      <w:br/>
      <w:r>
        <w:rPr>
          <w:sz w:val="21"/>
          <w:szCs w:val="21"/>
        </w:rPr>
        <w:t xml:space="preserve">– Я здешний пономарь и могу тебя уверить, что вчера никто не женился.</w:t>
      </w:r>
      <w:br/>
      <w:r>
        <w:rPr>
          <w:sz w:val="21"/>
          <w:szCs w:val="21"/>
        </w:rPr>
        <w:t xml:space="preserve">– Как? Да ведь женился я сам! – И он рассказал, как ходил в рай с умершим другом.</w:t>
      </w:r>
      <w:br/>
      <w:r>
        <w:rPr>
          <w:sz w:val="21"/>
          <w:szCs w:val="21"/>
        </w:rPr>
        <w:t xml:space="preserve">– Ну… – засмеялся старик. – Эту историю рассказывают здесь с давних пор: муж ушёл с другом к могиле и не вернулся, а молодая жена умерла с горя.</w:t>
      </w:r>
      <w:br/>
      <w:r>
        <w:rPr>
          <w:sz w:val="21"/>
          <w:szCs w:val="21"/>
        </w:rPr>
        <w:t xml:space="preserve">– Да ведь я и есть тот самый муж!</w:t>
      </w:r>
      <w:br/>
      <w:r>
        <w:rPr>
          <w:sz w:val="21"/>
          <w:szCs w:val="21"/>
        </w:rPr>
        <w:t xml:space="preserve">– Поговори-ка ты с нашим епископом.</w:t>
      </w:r>
      <w:br/>
      <w:r>
        <w:rPr>
          <w:sz w:val="21"/>
          <w:szCs w:val="21"/>
        </w:rPr>
        <w:t xml:space="preserve">– С епископом? Да здесь был только приходский священник!</w:t>
      </w:r>
      <w:br/>
      <w:r>
        <w:rPr>
          <w:sz w:val="21"/>
          <w:szCs w:val="21"/>
        </w:rPr>
        <w:t xml:space="preserve">– Уж сколько лет здесь у нас епископ.</w:t>
      </w:r>
      <w:br/>
      <w:r>
        <w:rPr>
          <w:sz w:val="21"/>
          <w:szCs w:val="21"/>
        </w:rPr>
        <w:t xml:space="preserve">И повёл его к епископу.</w:t>
      </w:r>
      <w:br/>
      <w:r>
        <w:rPr>
          <w:sz w:val="21"/>
          <w:szCs w:val="21"/>
        </w:rPr>
        <w:t xml:space="preserve">Парень рассказал епископу, что с ним приключилось, и тот вспомнил, что эту историю он слышал ещё ребёнком.</w:t>
      </w:r>
      <w:br/>
      <w:r>
        <w:rPr>
          <w:sz w:val="21"/>
          <w:szCs w:val="21"/>
        </w:rPr>
        <w:t xml:space="preserve">Долго рылся епископ в бумагах и наконец на одном старом листке нашёл имена парня и его невесты.</w:t>
      </w:r>
      <w:br/>
      <w:r>
        <w:rPr>
          <w:sz w:val="21"/>
          <w:szCs w:val="21"/>
        </w:rPr>
        <w:t xml:space="preserve">– Это было триста лет назад! Молодой муж пропал на кладбище, а жена его умерла с горя.</w:t>
      </w:r>
      <w:br/>
      <w:r>
        <w:rPr>
          <w:sz w:val="21"/>
          <w:szCs w:val="21"/>
        </w:rPr>
        <w:t xml:space="preserve">– Я и есть тот самый человек!</w:t>
      </w:r>
      <w:br/>
      <w:r>
        <w:rPr>
          <w:sz w:val="21"/>
          <w:szCs w:val="21"/>
        </w:rPr>
        <w:t xml:space="preserve">– Так ты вернулся с того света? Рассказывай, рассказывай же поскорее!</w:t>
      </w:r>
      <w:br/>
      <w:r>
        <w:rPr>
          <w:sz w:val="21"/>
          <w:szCs w:val="21"/>
        </w:rPr>
        <w:t xml:space="preserve">Но парень побледнел как смерть, упал и тут же умер. Так и не успел он рассказать о том, что видел в раю.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2019-09-05T11:54:42+03:00</dcterms:created>
  <dcterms:modified xsi:type="dcterms:W3CDTF">2019-09-05T11:54:42+03:00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