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барин и барыня. Себя считали умными — умнее всех. Ещё бы! Они и в еде и в питье разбирались, и в хозяйстве толк понимали: у них батраки — бегом бегали, всю работу делать поспевали. Барин с барыней с них строго спрашивали и, не уставая, говорили: мы, мол, — знатоки во всём, что не только городской, но и деревенской жизни касается.</w:t>
      </w:r>
      <w:br/>
      <w:r>
        <w:rPr>
          <w:sz w:val="21"/>
          <w:szCs w:val="21"/>
        </w:rPr>
        <w:t xml:space="preserve">— Почему я барин? — рассуждал барин, глядя на мужика-батрака. — Потому что у меня душа тонкая — всё знает, всё понимает, не то, что у тебя. Ты исполнять моё приказание способен и больше — ничего!..</w:t>
      </w:r>
      <w:br/>
      <w:r>
        <w:rPr>
          <w:sz w:val="21"/>
          <w:szCs w:val="21"/>
        </w:rPr>
        <w:t xml:space="preserve">— Ну это как сказать, — говорит батрак. — Может, ваша милость, оно и так, а может, и этак!..</w:t>
      </w:r>
      <w:br/>
      <w:r>
        <w:rPr>
          <w:sz w:val="21"/>
          <w:szCs w:val="21"/>
        </w:rPr>
        <w:t xml:space="preserve">— Куда там!— усмехнулся барин. — Вот мы с барыней не только вами распоряжаемся, но даже птиц заморских и тех пению обучать способны!..</w:t>
      </w:r>
    </w:p>
    <w:p>
      <w:pPr>
        <w:jc w:val="both"/>
      </w:pPr>
      <w:r>
        <w:pict>
          <v:shape type="#_x0000_t75" style="width:450pt; height:5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250pt; height:38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надо сказать, что были барин с барыней до птиц особенно охочи: заслышав, как поёт какая-нибудь птаха, готовы были с утра до вечера сидеть и её слушать.</w:t>
      </w:r>
      <w:br/>
      <w:r>
        <w:rPr>
          <w:sz w:val="21"/>
          <w:szCs w:val="21"/>
        </w:rPr>
        <w:t xml:space="preserve">Батрак-то об этом знал. Вот он усмехнулся и говорит:</w:t>
      </w:r>
      <w:br/>
      <w:r>
        <w:rPr>
          <w:sz w:val="21"/>
          <w:szCs w:val="21"/>
        </w:rPr>
        <w:t xml:space="preserve">— Что ж, барин, не гляди, что я простой мужик. И я птицу петь научить могу, да не только ту, которая у вашей милости в клетке запертая сидит, томится, но и ту, которая на воле летает, резвится!Барин смехом залился:</w:t>
      </w:r>
      <w:br/>
      <w:r>
        <w:rPr>
          <w:sz w:val="21"/>
          <w:szCs w:val="21"/>
        </w:rPr>
        <w:t xml:space="preserve">— Ну и бахвал, хвастун!</w:t>
      </w:r>
      <w:br/>
      <w:r>
        <w:rPr>
          <w:sz w:val="21"/>
          <w:szCs w:val="21"/>
        </w:rPr>
        <w:t xml:space="preserve">— Коли на то пошло, поспорим! — говорит батрак. — Не глядите, что сейчас зима на дворе, сами услышите, убедитесь, как моя птица запоёт!..</w:t>
      </w:r>
      <w:br/>
      <w:r>
        <w:rPr>
          <w:sz w:val="21"/>
          <w:szCs w:val="21"/>
        </w:rPr>
        <w:t xml:space="preserve">— Ну что ж, согласен! — сказал барин. — Если твою птицу я хоть один миг послушаю — золотой получишь и свободный день — гуляй вволю! Ну, а если твоя птица не споёт — прокаркает, прикажу тебя при всём честном народе перед моим, перед барским, домом прутьями высечь.</w:t>
      </w:r>
      <w:br/>
      <w:r>
        <w:rPr>
          <w:sz w:val="21"/>
          <w:szCs w:val="21"/>
        </w:rPr>
        <w:t xml:space="preserve">— Согласен! — сказал батрак. — Поспорим!</w:t>
      </w:r>
      <w:br/>
      <w:r>
        <w:rPr>
          <w:sz w:val="21"/>
          <w:szCs w:val="21"/>
        </w:rPr>
        <w:t xml:space="preserve">А барин радуется: ещё бы! Птицы-то, птицы певчие все на юг поулетали!</w:t>
      </w:r>
      <w:br/>
      <w:r>
        <w:rPr>
          <w:sz w:val="21"/>
          <w:szCs w:val="21"/>
        </w:rPr>
        <w:t xml:space="preserve">Батрак не отступает, на своём стоит:</w:t>
      </w:r>
      <w:br/>
      <w:r>
        <w:rPr>
          <w:sz w:val="21"/>
          <w:szCs w:val="21"/>
        </w:rPr>
        <w:t xml:space="preserve">— Согласен я, ваша милость. Только уж вы извольте завтра поутру с солнышком проснуться и своим барским слухом прислушаться — тогда и услышите, как моя птица не хуже ваших, заморских поёт!</w:t>
      </w:r>
      <w:br/>
      <w:r>
        <w:rPr>
          <w:sz w:val="21"/>
          <w:szCs w:val="21"/>
        </w:rPr>
        <w:t xml:space="preserve">Ладно. Поспорили они так, и отпустил барин батрака: «Пускай его идёт птицу пению обучать!»</w:t>
      </w:r>
      <w:br/>
      <w:r>
        <w:rPr>
          <w:sz w:val="21"/>
          <w:szCs w:val="21"/>
        </w:rPr>
        <w:t xml:space="preserve">А сам — предвкушает: «Завтра мужику сеченным быть!»</w:t>
      </w:r>
      <w:br/>
      <w:r>
        <w:rPr>
          <w:sz w:val="21"/>
          <w:szCs w:val="21"/>
        </w:rPr>
        <w:t xml:space="preserve">Поутру, раным-рано, солнышко взошло, барин в постельке своей повернулся. Голову приподнял, прислушался…</w:t>
      </w:r>
      <w:br/>
      <w:r>
        <w:rPr>
          <w:sz w:val="21"/>
          <w:szCs w:val="21"/>
        </w:rPr>
        <w:t xml:space="preserve">Что такое?..</w:t>
      </w:r>
    </w:p>
    <w:p>
      <w:pPr>
        <w:jc w:val="both"/>
      </w:pPr>
      <w:r>
        <w:pict>
          <v:shape type="#_x0000_t75" style="width:450pt; height:37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Слышит — птица поёт, да так хорошо, так сладко! Барин ушам своим не поверил — замер, да и заслушался. А потом, потом вскочил как был в одной рубахе ночной и давай барыню будить, трясти:</w:t>
      </w:r>
      <w:br/>
      <w:r>
        <w:rPr>
          <w:sz w:val="21"/>
          <w:szCs w:val="21"/>
        </w:rPr>
        <w:t xml:space="preserve">— Вставай, вставай! — кричит. — Уж такая за окном птица поёт — никогда такой слышать не приходилось! Вставай, барыня, скорей! Не то улетит птица — и не услышишь, и не увидишь такую!..</w:t>
      </w:r>
      <w:br/>
      <w:r>
        <w:rPr>
          <w:sz w:val="21"/>
          <w:szCs w:val="21"/>
        </w:rPr>
        <w:t xml:space="preserve">А за окном птица всё поёт, поёт, не унимается: — Жиг-жаг! Жиг-жаг! — да так звонко, тонко, как бубенец, заливается.</w:t>
      </w:r>
      <w:br/>
      <w:r>
        <w:rPr>
          <w:sz w:val="21"/>
          <w:szCs w:val="21"/>
        </w:rPr>
        <w:t xml:space="preserve">Где тут одеваться! — накинули барин с барыней прямо на ночные рубахи шубы и побежали. На крыльцо выскочили и услышали и увидели…</w:t>
      </w:r>
    </w:p>
    <w:p>
      <w:pPr>
        <w:jc w:val="both"/>
      </w:pPr>
      <w:r>
        <w:pict>
          <v:shape type="#_x0000_t75" style="width:450pt; height:5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саду, близ дома, у поленницы — за ночь притащили её сюда — мужики-батраки дрова пилили. Кругом снег белый, солнышко золотой свет разлило, а воздух чистый, чистый!.. А руки у мужиков сильные, сильные. Вот в них-то пила и распевала: «Жиг-жаг! Жиг-жаг!» Ну чем не птица!</w:t>
      </w:r>
      <w:br/>
      <w:r>
        <w:rPr>
          <w:sz w:val="21"/>
          <w:szCs w:val="21"/>
        </w:rPr>
        <w:t xml:space="preserve">Барин с барыней на крыльце так и замерли. Как заворожённые. До того они удивились, поразились.</w:t>
      </w:r>
    </w:p>
    <w:p>
      <w:pPr>
        <w:jc w:val="both"/>
      </w:pPr>
      <w:r>
        <w:pict>
          <v:shape type="#_x0000_t75" style="width:450pt; height:57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батрак раскраснелся, шапку сбросил, пила у него в руках — сама идёт, сама плывёт, звенит-поёт.</w:t>
      </w:r>
      <w:br/>
      <w:r>
        <w:rPr>
          <w:sz w:val="21"/>
          <w:szCs w:val="21"/>
        </w:rPr>
        <w:t xml:space="preserve">— Завтра, ваша милость, с вас золотой и день выходной, праздничный, свободный!</w:t>
      </w:r>
      <w:br/>
      <w:r>
        <w:rPr>
          <w:sz w:val="21"/>
          <w:szCs w:val="21"/>
        </w:rPr>
        <w:t xml:space="preserve">А пила звенит, пила поёт:</w:t>
      </w:r>
      <w:br/>
      <w:r>
        <w:rPr>
          <w:sz w:val="21"/>
          <w:szCs w:val="21"/>
        </w:rPr>
        <w:t xml:space="preserve">— Жиг-жаг! Жиг-жаг!.</w:t>
      </w:r>
    </w:p>
    <w:p>
      <w:pPr>
        <w:jc w:val="both"/>
      </w:pPr>
      <w:r>
        <w:pict>
          <v:shape type="#_x0000_t75" style="width:310pt; height:2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2019-11-29T09:27:59+03:00</dcterms:created>
  <dcterms:modified xsi:type="dcterms:W3CDTF">2019-11-29T09:27:59+03:00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