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Наши предки знавали целебные травы:</w:t>
      </w:r>
    </w:p>
    <w:p>
      <w:pPr>
        <w:jc w:val="both"/>
      </w:pPr>
      <w:r>
        <w:rPr>
          <w:sz w:val="21"/>
          <w:szCs w:val="21"/>
        </w:rPr>
        <w:t xml:space="preserve">Боль облегчить и болезни лечить.</w:t>
      </w:r>
    </w:p>
    <w:p>
      <w:pPr>
        <w:jc w:val="both"/>
      </w:pPr>
      <w:r>
        <w:rPr>
          <w:sz w:val="21"/>
          <w:szCs w:val="21"/>
        </w:rPr>
        <w:t xml:space="preserve">Травы лечебные, не для забавы —</w:t>
      </w:r>
    </w:p>
    <w:p>
      <w:pPr>
        <w:jc w:val="both"/>
      </w:pPr>
      <w:r>
        <w:rPr>
          <w:sz w:val="21"/>
          <w:szCs w:val="21"/>
        </w:rPr>
        <w:t xml:space="preserve">Сколько могли их в полях различить!</w:t>
      </w:r>
    </w:p>
    <w:p>
      <w:pPr>
        <w:jc w:val="both"/>
      </w:pPr>
      <w:r>
        <w:rPr>
          <w:sz w:val="21"/>
          <w:szCs w:val="21"/>
        </w:rPr>
        <w:t xml:space="preserve">Фиалковый корень, валериана,</w:t>
      </w:r>
    </w:p>
    <w:p>
      <w:pPr>
        <w:jc w:val="both"/>
      </w:pPr>
      <w:r>
        <w:rPr>
          <w:sz w:val="21"/>
          <w:szCs w:val="21"/>
        </w:rPr>
        <w:t xml:space="preserve">Кукушкины слезки — выбор велик.</w:t>
      </w:r>
    </w:p>
    <w:p>
      <w:pPr>
        <w:jc w:val="both"/>
      </w:pPr>
      <w:r>
        <w:pict>
          <v:shape type="#_x0000_t75" style="width:244pt; height:2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Звали так звонко их, нежно и странно:</w:t>
      </w:r>
    </w:p>
    <w:p>
      <w:pPr>
        <w:jc w:val="both"/>
      </w:pPr>
      <w:r>
        <w:rPr>
          <w:sz w:val="21"/>
          <w:szCs w:val="21"/>
        </w:rPr>
        <w:t xml:space="preserve">Рута, вербена и базилик.</w:t>
      </w:r>
    </w:p>
    <w:p>
      <w:pPr>
        <w:jc w:val="both"/>
      </w:pPr>
      <w:r>
        <w:rPr>
          <w:sz w:val="21"/>
          <w:szCs w:val="21"/>
        </w:rPr>
        <w:t xml:space="preserve">Все травы, что лезли из влажной земли,</w:t>
      </w:r>
    </w:p>
    <w:p>
      <w:pPr>
        <w:jc w:val="both"/>
      </w:pPr>
      <w:r>
        <w:rPr>
          <w:sz w:val="21"/>
          <w:szCs w:val="21"/>
        </w:rPr>
        <w:t xml:space="preserve">Предкам полезными быть могли.</w:t>
      </w:r>
    </w:p>
    <w:p>
      <w:pPr>
        <w:jc w:val="both"/>
      </w:pPr>
      <w:r>
        <w:rPr>
          <w:sz w:val="21"/>
          <w:szCs w:val="21"/>
        </w:rPr>
        <w:t xml:space="preserve">Наши предки знавали массу историй,</w:t>
      </w:r>
    </w:p>
    <w:p>
      <w:pPr>
        <w:jc w:val="both"/>
      </w:pPr>
      <w:r>
        <w:rPr>
          <w:sz w:val="21"/>
          <w:szCs w:val="21"/>
        </w:rPr>
        <w:t xml:space="preserve">Легенд о связи трав и планет.</w:t>
      </w:r>
    </w:p>
    <w:p>
      <w:pPr>
        <w:jc w:val="both"/>
      </w:pPr>
      <w:r>
        <w:rPr>
          <w:sz w:val="21"/>
          <w:szCs w:val="21"/>
        </w:rPr>
        <w:t xml:space="preserve">Подчинялся Марсу фиалковый корень,</w:t>
      </w:r>
    </w:p>
    <w:p>
      <w:pPr>
        <w:jc w:val="both"/>
      </w:pPr>
      <w:r>
        <w:rPr>
          <w:sz w:val="21"/>
          <w:szCs w:val="21"/>
        </w:rPr>
        <w:t xml:space="preserve">Солнцу — подсолнух и первоцвет.</w:t>
      </w:r>
    </w:p>
    <w:p>
      <w:pPr>
        <w:jc w:val="both"/>
      </w:pPr>
      <w:r>
        <w:rPr>
          <w:sz w:val="21"/>
          <w:szCs w:val="21"/>
        </w:rPr>
        <w:t xml:space="preserve">Праотцы вычисляли сферы,</w:t>
      </w:r>
    </w:p>
    <w:p>
      <w:pPr>
        <w:jc w:val="both"/>
      </w:pPr>
      <w:r>
        <w:rPr>
          <w:sz w:val="21"/>
          <w:szCs w:val="21"/>
        </w:rPr>
        <w:t xml:space="preserve">Для каждой планеты свой час наступал.</w:t>
      </w:r>
    </w:p>
    <w:p>
      <w:pPr>
        <w:jc w:val="both"/>
      </w:pPr>
      <w:r>
        <w:rPr>
          <w:sz w:val="21"/>
          <w:szCs w:val="21"/>
        </w:rPr>
        <w:t xml:space="preserve">Хозяйка розы, конечно, Венера,</w:t>
      </w:r>
    </w:p>
    <w:p>
      <w:pPr>
        <w:jc w:val="both"/>
      </w:pPr>
      <w:r>
        <w:rPr>
          <w:sz w:val="21"/>
          <w:szCs w:val="21"/>
        </w:rPr>
        <w:t xml:space="preserve">Юпитер дубом всегда управлял.</w:t>
      </w:r>
    </w:p>
    <w:p>
      <w:pPr>
        <w:jc w:val="both"/>
      </w:pPr>
      <w:r>
        <w:rPr>
          <w:sz w:val="21"/>
          <w:szCs w:val="21"/>
        </w:rPr>
        <w:t xml:space="preserve">Есть об этом в старинной книге рассказ,</w:t>
      </w:r>
    </w:p>
    <w:p>
      <w:pPr>
        <w:jc w:val="both"/>
      </w:pPr>
      <w:r>
        <w:rPr>
          <w:sz w:val="21"/>
          <w:szCs w:val="21"/>
        </w:rPr>
        <w:t xml:space="preserve">Наши предки его донесли до нас.</w:t>
      </w:r>
    </w:p>
    <w:p>
      <w:pPr>
        <w:jc w:val="both"/>
      </w:pPr>
      <w:r>
        <w:rPr>
          <w:sz w:val="21"/>
          <w:szCs w:val="21"/>
        </w:rPr>
        <w:t xml:space="preserve">Наши предки знали о жизни так мало,</w:t>
      </w:r>
    </w:p>
    <w:p>
      <w:pPr>
        <w:jc w:val="both"/>
      </w:pPr>
      <w:r>
        <w:rPr>
          <w:sz w:val="21"/>
          <w:szCs w:val="21"/>
        </w:rPr>
        <w:t xml:space="preserve">Так мало знали в прежние дни.</w:t>
      </w:r>
    </w:p>
    <w:p>
      <w:pPr>
        <w:jc w:val="both"/>
      </w:pPr>
      <w:r>
        <w:rPr>
          <w:sz w:val="21"/>
          <w:szCs w:val="21"/>
        </w:rPr>
        <w:t xml:space="preserve">Их леченье, бывало, людей убивало,</w:t>
      </w:r>
    </w:p>
    <w:p>
      <w:pPr>
        <w:jc w:val="both"/>
      </w:pPr>
      <w:r>
        <w:rPr>
          <w:sz w:val="21"/>
          <w:szCs w:val="21"/>
        </w:rPr>
        <w:t xml:space="preserve">И в ученье своем ошибались они.</w:t>
      </w:r>
    </w:p>
    <w:p>
      <w:pPr>
        <w:jc w:val="both"/>
      </w:pPr>
      <w:r>
        <w:rPr>
          <w:sz w:val="21"/>
          <w:szCs w:val="21"/>
        </w:rPr>
        <w:t xml:space="preserve">«Причину болезни в небе ищите, —</w:t>
      </w:r>
    </w:p>
    <w:p>
      <w:pPr>
        <w:jc w:val="both"/>
      </w:pPr>
      <w:r>
        <w:rPr>
          <w:sz w:val="21"/>
          <w:szCs w:val="21"/>
        </w:rPr>
        <w:t xml:space="preserve">Они повторяли вновь и вновь. —</w:t>
      </w:r>
    </w:p>
    <w:p>
      <w:pPr>
        <w:jc w:val="both"/>
      </w:pPr>
      <w:r>
        <w:rPr>
          <w:sz w:val="21"/>
          <w:szCs w:val="21"/>
        </w:rPr>
        <w:t xml:space="preserve">Ставьте пиявок — кровь отворите,</w:t>
      </w:r>
    </w:p>
    <w:p>
      <w:pPr>
        <w:jc w:val="both"/>
      </w:pPr>
      <w:r>
        <w:rPr>
          <w:sz w:val="21"/>
          <w:szCs w:val="21"/>
        </w:rPr>
        <w:t xml:space="preserve">Пиявок ставьте — пускайте кровь».</w:t>
      </w:r>
    </w:p>
    <w:p>
      <w:pPr>
        <w:jc w:val="both"/>
      </w:pPr>
      <w:r>
        <w:rPr>
          <w:sz w:val="21"/>
          <w:szCs w:val="21"/>
        </w:rPr>
        <w:t xml:space="preserve">Был метод несложен, был метод лих —</w:t>
      </w:r>
    </w:p>
    <w:p>
      <w:pPr>
        <w:jc w:val="both"/>
      </w:pPr>
      <w:r>
        <w:rPr>
          <w:sz w:val="21"/>
          <w:szCs w:val="21"/>
        </w:rPr>
        <w:t xml:space="preserve">Но сколько ошибок случалось у них!</w:t>
      </w:r>
    </w:p>
    <w:p>
      <w:pPr>
        <w:jc w:val="both"/>
      </w:pPr>
      <w:r>
        <w:rPr>
          <w:sz w:val="21"/>
          <w:szCs w:val="21"/>
        </w:rPr>
        <w:t xml:space="preserve">Но если, и травы презрев, и планеты,</w:t>
      </w:r>
    </w:p>
    <w:p>
      <w:pPr>
        <w:jc w:val="both"/>
      </w:pPr>
      <w:r>
        <w:rPr>
          <w:sz w:val="21"/>
          <w:szCs w:val="21"/>
        </w:rPr>
        <w:t xml:space="preserve">Болезнь наводняла нашу страну —</w:t>
      </w:r>
    </w:p>
    <w:p>
      <w:pPr>
        <w:jc w:val="both"/>
      </w:pPr>
      <w:r>
        <w:rPr>
          <w:sz w:val="21"/>
          <w:szCs w:val="21"/>
        </w:rPr>
        <w:t xml:space="preserve">Твердой рукой они брали ланцеты</w:t>
      </w:r>
    </w:p>
    <w:p>
      <w:pPr>
        <w:jc w:val="both"/>
      </w:pPr>
      <w:r>
        <w:rPr>
          <w:sz w:val="21"/>
          <w:szCs w:val="21"/>
        </w:rPr>
        <w:t xml:space="preserve">И какую бесстрашно вели войну!</w:t>
      </w:r>
    </w:p>
    <w:p>
      <w:pPr>
        <w:jc w:val="both"/>
      </w:pPr>
      <w:r>
        <w:rPr>
          <w:sz w:val="21"/>
          <w:szCs w:val="21"/>
        </w:rPr>
        <w:t xml:space="preserve">Кресты[*78] на дверях начертаны мелом,</w:t>
      </w:r>
    </w:p>
    <w:p>
      <w:pPr>
        <w:jc w:val="both"/>
      </w:pPr>
      <w:r>
        <w:rPr>
          <w:sz w:val="21"/>
          <w:szCs w:val="21"/>
        </w:rPr>
        <w:t xml:space="preserve">Объезжал фургон с мертвецами дворы,</w:t>
      </w:r>
    </w:p>
    <w:p>
      <w:pPr>
        <w:jc w:val="both"/>
      </w:pPr>
      <w:r>
        <w:rPr>
          <w:sz w:val="21"/>
          <w:szCs w:val="21"/>
        </w:rPr>
        <w:t xml:space="preserve">А предки своим были заняты делом —</w:t>
      </w:r>
    </w:p>
    <w:p>
      <w:pPr>
        <w:jc w:val="both"/>
      </w:pPr>
      <w:r>
        <w:rPr>
          <w:sz w:val="21"/>
          <w:szCs w:val="21"/>
        </w:rPr>
        <w:t xml:space="preserve">Как отважны были они и храбры!</w:t>
      </w:r>
    </w:p>
    <w:p>
      <w:pPr>
        <w:jc w:val="both"/>
      </w:pPr>
      <w:r>
        <w:rPr>
          <w:sz w:val="21"/>
          <w:szCs w:val="21"/>
        </w:rPr>
        <w:t xml:space="preserve">Не знаньем, а только отвагой сильны,</w:t>
      </w:r>
    </w:p>
    <w:p>
      <w:pPr>
        <w:jc w:val="both"/>
      </w:pPr>
      <w:r>
        <w:rPr>
          <w:sz w:val="21"/>
          <w:szCs w:val="21"/>
        </w:rPr>
        <w:t xml:space="preserve">Не страшились предки неравной войны.</w:t>
      </w:r>
    </w:p>
    <w:p>
      <w:pPr>
        <w:jc w:val="both"/>
      </w:pPr>
      <w:r>
        <w:rPr>
          <w:sz w:val="21"/>
          <w:szCs w:val="21"/>
        </w:rPr>
        <w:t xml:space="preserve">Если верно Галеново утвержденье</w:t>
      </w:r>
    </w:p>
    <w:p>
      <w:pPr>
        <w:jc w:val="both"/>
      </w:pPr>
      <w:r>
        <w:rPr>
          <w:sz w:val="21"/>
          <w:szCs w:val="21"/>
        </w:rPr>
        <w:t xml:space="preserve">(Мог бы его Гиппократ подтвердить) [*79],</w:t>
      </w:r>
    </w:p>
    <w:p>
      <w:pPr>
        <w:jc w:val="both"/>
      </w:pPr>
      <w:r>
        <w:rPr>
          <w:sz w:val="21"/>
          <w:szCs w:val="21"/>
        </w:rPr>
        <w:t xml:space="preserve">Что к мертвому прошлому прикосновенье</w:t>
      </w:r>
    </w:p>
    <w:p>
      <w:pPr>
        <w:jc w:val="both"/>
      </w:pPr>
      <w:r>
        <w:rPr>
          <w:sz w:val="21"/>
          <w:szCs w:val="21"/>
        </w:rPr>
        <w:t xml:space="preserve">Сомненье в себе помогает изжить, —</w:t>
      </w:r>
    </w:p>
    <w:p>
      <w:pPr>
        <w:jc w:val="both"/>
      </w:pPr>
      <w:r>
        <w:rPr>
          <w:sz w:val="21"/>
          <w:szCs w:val="21"/>
        </w:rPr>
        <w:t xml:space="preserve">Высокие травы, сжальтесь над нами,</w:t>
      </w:r>
    </w:p>
    <w:p>
      <w:pPr>
        <w:jc w:val="both"/>
      </w:pPr>
      <w:r>
        <w:rPr>
          <w:sz w:val="21"/>
          <w:szCs w:val="21"/>
        </w:rPr>
        <w:t xml:space="preserve">Смилуйтесь, звезды в небе ночном!</w:t>
      </w:r>
    </w:p>
    <w:p>
      <w:pPr>
        <w:jc w:val="both"/>
      </w:pPr>
      <w:r>
        <w:rPr>
          <w:sz w:val="21"/>
          <w:szCs w:val="21"/>
        </w:rPr>
        <w:t xml:space="preserve">Наверно, мы слишком много познали,</w:t>
      </w:r>
    </w:p>
    <w:p>
      <w:pPr>
        <w:jc w:val="both"/>
      </w:pPr>
      <w:r>
        <w:rPr>
          <w:sz w:val="21"/>
          <w:szCs w:val="21"/>
        </w:rPr>
        <w:t xml:space="preserve">Но успех не только в знанье одном.</w:t>
      </w:r>
    </w:p>
    <w:p>
      <w:pPr>
        <w:jc w:val="both"/>
      </w:pPr>
      <w:r>
        <w:rPr>
          <w:sz w:val="21"/>
          <w:szCs w:val="21"/>
        </w:rPr>
        <w:t xml:space="preserve">Припадем мы к земле, воскричим небесам:</w:t>
      </w:r>
    </w:p>
    <w:p>
      <w:pPr>
        <w:jc w:val="both"/>
      </w:pPr>
      <w:r>
        <w:rPr>
          <w:sz w:val="21"/>
          <w:szCs w:val="21"/>
        </w:rPr>
        <w:t xml:space="preserve">«Наших предков отвагу пошлите нам!»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2020-02-09T08:00:30+03:00</dcterms:created>
  <dcterms:modified xsi:type="dcterms:W3CDTF">2020-02-09T08:00:30+03:00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