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Вот загрустил раз кот, что подходит зима, а сапог-то и нет.</w:t>
      </w:r>
    </w:p>
    <w:p>
      <w:pPr>
        <w:jc w:val="both"/>
      </w:pPr>
      <w:r>
        <w:pict>
          <v:shape type="#_x0000_t75" style="width:379pt; height:4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Собрался он в город, идёт покупать сапоги себе и жене.</w:t>
      </w:r>
      <w:br/>
      <w:r>
        <w:rPr>
          <w:sz w:val="21"/>
          <w:szCs w:val="21"/>
        </w:rPr>
        <w:t xml:space="preserve">Прошёл немалую часть дороги, повстречался с лисом.</w:t>
      </w:r>
    </w:p>
    <w:p>
      <w:pPr>
        <w:jc w:val="both"/>
      </w:pPr>
      <w:r>
        <w:rPr>
          <w:sz w:val="21"/>
          <w:szCs w:val="21"/>
        </w:rPr>
        <w:t xml:space="preserve">Лис ему и говорит:</w:t>
      </w:r>
      <w:br/>
      <w:r>
        <w:rPr>
          <w:sz w:val="21"/>
          <w:szCs w:val="21"/>
        </w:rPr>
        <w:t xml:space="preserve">— Куда это вы, пан Котофей, идёте?</w:t>
      </w:r>
      <w:br/>
      <w:r>
        <w:rPr>
          <w:sz w:val="21"/>
          <w:szCs w:val="21"/>
        </w:rPr>
        <w:t xml:space="preserve">Кот отвечает:</w:t>
      </w:r>
      <w:br/>
      <w:r>
        <w:rPr>
          <w:sz w:val="21"/>
          <w:szCs w:val="21"/>
        </w:rPr>
        <w:t xml:space="preserve">— Иду в город себе и жене сапоги покупать, а то вот подходит зима, босому ходить холодно.</w:t>
      </w:r>
      <w:br/>
      <w:r>
        <w:rPr>
          <w:sz w:val="21"/>
          <w:szCs w:val="21"/>
        </w:rPr>
        <w:t xml:space="preserve">А лис говорит:</w:t>
      </w:r>
      <w:br/>
      <w:r>
        <w:rPr>
          <w:sz w:val="21"/>
          <w:szCs w:val="21"/>
        </w:rPr>
        <w:t xml:space="preserve">— Тут есть хороший сапожник — Волчок, ступай и купишь себе сапоги.</w:t>
      </w:r>
    </w:p>
    <w:p>
      <w:pPr>
        <w:jc w:val="both"/>
      </w:pPr>
      <w:r>
        <w:pict>
          <v:shape type="#_x0000_t75" style="width:381pt; height:45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Идёт лис впереди — дорогу показывает, а кот следом за ним. И завёл лис кота в чащу. А кот глупый, не знает, что в чащах живут лисы, он-то ведь сельский, в лесу ему бывать не приходится.</w:t>
      </w:r>
      <w:br/>
      <w:r>
        <w:rPr>
          <w:sz w:val="21"/>
          <w:szCs w:val="21"/>
        </w:rPr>
        <w:t xml:space="preserve">Только очутились они в чаще, а лис и говорит коту:</w:t>
      </w:r>
      <w:br/>
      <w:r>
        <w:rPr>
          <w:sz w:val="21"/>
          <w:szCs w:val="21"/>
        </w:rPr>
        <w:t xml:space="preserve">— Давай деньги, а не то тебе смерть!</w:t>
      </w:r>
      <w:br/>
      <w:r>
        <w:rPr>
          <w:sz w:val="21"/>
          <w:szCs w:val="21"/>
        </w:rPr>
        <w:t xml:space="preserve">А кот говорит:</w:t>
      </w:r>
      <w:br/>
      <w:r>
        <w:rPr>
          <w:sz w:val="21"/>
          <w:szCs w:val="21"/>
        </w:rPr>
        <w:t xml:space="preserve">— Смилуйся, уж я куплю сапоги и тебе, и жене, и детям, только отпусти ты меня отсюда живым.</w:t>
      </w:r>
      <w:br/>
      <w:r>
        <w:rPr>
          <w:sz w:val="21"/>
          <w:szCs w:val="21"/>
        </w:rPr>
        <w:t xml:space="preserve">Захотелось лису получить сапоги, самому-то в город идти ему боязно. Сговорились и идут вдвоём в город сапоги покупать.</w:t>
      </w:r>
    </w:p>
    <w:p>
      <w:pPr>
        <w:jc w:val="both"/>
      </w:pPr>
      <w:r>
        <w:pict>
          <v:shape type="#_x0000_t75" style="width:385pt; height:45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Подошли они к городу, а лис идёт крадучись, опасается, как-бы его не заметили. Зашли они в переулочек, Лис и говорит:</w:t>
      </w:r>
      <w:br/>
      <w:r>
        <w:rPr>
          <w:sz w:val="21"/>
          <w:szCs w:val="21"/>
        </w:rPr>
        <w:t xml:space="preserve">—Я здесь, у калитки, тебя подожду, а ты сходи посмотри, есть ли сапоги готовые.</w:t>
      </w:r>
      <w:br/>
      <w:r>
        <w:rPr>
          <w:sz w:val="21"/>
          <w:szCs w:val="21"/>
        </w:rPr>
        <w:t xml:space="preserve">Кот ушёл.  А тут  мимо лиса люди проходили. Увидели они лиса — всполошились.</w:t>
      </w:r>
    </w:p>
    <w:p>
      <w:pPr>
        <w:jc w:val="both"/>
      </w:pPr>
      <w:r>
        <w:pict>
          <v:shape type="#_x0000_t75" style="width:385pt; height:47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— Вот он где, лис-разбойник, — кричат, — держите его!</w:t>
      </w:r>
      <w:br/>
      <w:r>
        <w:rPr>
          <w:sz w:val="21"/>
          <w:szCs w:val="21"/>
        </w:rPr>
        <w:t xml:space="preserve">Вырвался лис и убежал. Уж не стал и сапог дожидаться.</w:t>
      </w:r>
    </w:p>
    <w:p>
      <w:pPr>
        <w:jc w:val="both"/>
      </w:pPr>
      <w:r>
        <w:pict>
          <v:shape type="#_x0000_t75" style="width:384pt; height:48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Вернулся кот, а лиса нет. Тогда пошёл кот в лавку, купил себе и жене сапоги. И тут встретил пса Брыська. Брысько говорит:</w:t>
      </w:r>
      <w:br/>
      <w:r>
        <w:rPr>
          <w:sz w:val="21"/>
          <w:szCs w:val="21"/>
        </w:rPr>
        <w:t xml:space="preserve">— Провожу я тебя, а то как бы чего плохого не случилось.</w:t>
      </w:r>
      <w:br/>
      <w:r>
        <w:rPr>
          <w:sz w:val="21"/>
          <w:szCs w:val="21"/>
        </w:rPr>
        <w:t xml:space="preserve">Дошли они до чащи. А лис со своими дружками уж кота поджидает, отплатить ему хочет за то, что лис в городе страху натерпелся.</w:t>
      </w:r>
      <w:br/>
      <w:r>
        <w:rPr>
          <w:sz w:val="21"/>
          <w:szCs w:val="21"/>
        </w:rPr>
        <w:t xml:space="preserve">Увидел кот лиса и говорит Брыську:</w:t>
      </w:r>
      <w:br/>
      <w:r>
        <w:rPr>
          <w:sz w:val="21"/>
          <w:szCs w:val="21"/>
        </w:rPr>
        <w:t xml:space="preserve">— Вот он меня уже дожидается!</w:t>
      </w:r>
      <w:br/>
      <w:r>
        <w:rPr>
          <w:sz w:val="21"/>
          <w:szCs w:val="21"/>
        </w:rPr>
        <w:t xml:space="preserve">Отвечает Брысько:</w:t>
      </w:r>
      <w:br/>
      <w:r>
        <w:rPr>
          <w:sz w:val="21"/>
          <w:szCs w:val="21"/>
        </w:rPr>
        <w:t xml:space="preserve">— Не бойся, постой здесь. Вот я с ним сейчас поздороваюсь.</w:t>
      </w:r>
    </w:p>
    <w:p>
      <w:pPr>
        <w:jc w:val="both"/>
      </w:pPr>
      <w:r>
        <w:pict>
          <v:shape type="#_x0000_t75" style="width:381pt; height:48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Подходят они друг к другу поближе. Как набросился пёс на лиса , тот бежать.  А дружки лисовы ещё раньше разбежались.</w:t>
      </w:r>
    </w:p>
    <w:p>
      <w:pPr>
        <w:jc w:val="both"/>
      </w:pPr>
      <w:r>
        <w:pict>
          <v:shape type="#_x0000_t75" style="width:380pt; height:52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Собрался Брысько к себе домой возвращаться, а кот за добрую помощь пригласил его к себе в гости.</w:t>
      </w:r>
      <w:br/>
      <w:r>
        <w:rPr>
          <w:sz w:val="21"/>
          <w:szCs w:val="21"/>
        </w:rPr>
        <w:t xml:space="preserve">И жил себе с той поры кот привольно и беззаботно. А лисы, если встретятся где бывало в лесу с Брыськом, то уж его стороной обходять.</w:t>
      </w:r>
      <w:br/>
      <w:r>
        <w:rPr>
          <w:sz w:val="21"/>
          <w:szCs w:val="21"/>
        </w:rPr>
        <w:t xml:space="preserve">Вот вам и сказочка, а мне бубликов связочка.</w:t>
      </w:r>
    </w:p>
    <w:p>
      <w:pPr>
        <w:jc w:val="both"/>
      </w:pPr>
      <w:r>
        <w:pict>
          <v:shape type="#_x0000_t75" style="width:382pt; height:48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Т.Чернова.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2019-11-28T12:14:30+03:00</dcterms:created>
  <dcterms:modified xsi:type="dcterms:W3CDTF">2019-11-28T12:14:30+03:00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