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center"/>
      </w:pPr>
      <w:r>
        <w:pict>
          <v:shape type="#_x0000_t75" style="width:175pt; height:23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Один купец хорошо поторговал на ярмарке и набил себе полную мошну золота и серебра. Собрался он домой возвращаться, — хотелось ему попасть домой до наступления ночи. Вот приторочил он дорожную суму с деньгами к седлу своего коня и поехал. К полудню отдыхал он в одном городке; собрался было ехать дальше, а тут подводит ему работник коня и говорит:</w:t>
      </w:r>
    </w:p>
    <w:p>
      <w:pPr>
        <w:jc w:val="both"/>
      </w:pPr>
      <w:r>
        <w:rPr>
          <w:sz w:val="21"/>
          <w:szCs w:val="21"/>
        </w:rPr>
        <w:t xml:space="preserve">— Хозяин, а на задней-то левой ноге в подкове одного гвоздя не хватает.</w:t>
      </w:r>
    </w:p>
    <w:p>
      <w:pPr>
        <w:jc w:val="both"/>
      </w:pPr>
      <w:r>
        <w:rPr>
          <w:sz w:val="21"/>
          <w:szCs w:val="21"/>
        </w:rPr>
        <w:t xml:space="preserve">— Ну и пусть себе не хватает, — ответил купец, — за шесть часов, которые мне остается проехать, подкова небось не свалится. Я тороплюсь.</w:t>
      </w:r>
    </w:p>
    <w:p>
      <w:pPr>
        <w:jc w:val="both"/>
      </w:pPr>
      <w:r>
        <w:rPr>
          <w:sz w:val="21"/>
          <w:szCs w:val="21"/>
        </w:rPr>
        <w:t xml:space="preserve">После полудня, когда он спешился и снова решил накормить коня, входит в комнату работник и говорит:</w:t>
      </w:r>
    </w:p>
    <w:p>
      <w:pPr>
        <w:jc w:val="both"/>
      </w:pPr>
      <w:r>
        <w:rPr>
          <w:sz w:val="21"/>
          <w:szCs w:val="21"/>
        </w:rPr>
        <w:t xml:space="preserve">— Хозяин, а у вашего-то коня на задней левой ноге нету подковы. Может, отвести мне его в кузницу?</w:t>
      </w:r>
    </w:p>
    <w:p>
      <w:pPr>
        <w:jc w:val="both"/>
      </w:pPr>
      <w:r>
        <w:rPr>
          <w:sz w:val="21"/>
          <w:szCs w:val="21"/>
        </w:rPr>
        <w:t xml:space="preserve">— Ну и пускай себе нету, — ответил купец, — ехать-то всего часа два, пожалуй, с конем ничего не случится. Я тороплюсь.</w:t>
      </w:r>
    </w:p>
    <w:p>
      <w:pPr>
        <w:jc w:val="both"/>
      </w:pPr>
      <w:r>
        <w:rPr>
          <w:sz w:val="21"/>
          <w:szCs w:val="21"/>
        </w:rPr>
        <w:t xml:space="preserve">Поскакал он дальше; но вскоре начал конь прихрамывать; похромал он, потом начал спотыкаться, затем упал и сломал себе ногу. Пришлось купцу коня бросить, отвязать дорожную суму, взвалить ее на плечи и добираться домой пешком, — и пришел он домой поздней ночью.</w:t>
      </w:r>
    </w:p>
    <w:p>
      <w:pPr>
        <w:jc w:val="both"/>
      </w:pPr>
      <w:r>
        <w:rPr>
          <w:sz w:val="21"/>
          <w:szCs w:val="21"/>
        </w:rPr>
        <w:t xml:space="preserve">— А всей-то беды причиною, — молвил он про себя, — этот проклятый гвоздь.</w:t>
      </w:r>
    </w:p>
    <w:p>
      <w:pPr>
        <w:jc w:val="both"/>
      </w:pPr>
      <w:r>
        <w:rPr>
          <w:sz w:val="21"/>
          <w:szCs w:val="21"/>
        </w:rPr>
        <w:t xml:space="preserve">А ты спеши медленно!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2020-03-17T20:21:20+03:00</dcterms:created>
  <dcterms:modified xsi:type="dcterms:W3CDTF">2020-03-17T20:21:20+03:00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