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'helvetica Neue'" w:hAnsi="'helvetica Neue'" w:eastAsia="'helvetica Neue'" w:cs="'helvetica Neue'"/>
          <w:sz w:val="21"/>
          <w:szCs w:val="21"/>
        </w:rPr>
        <w:t xml:space="preserve">Однажды зимней порою, когда выпал глубокий снег, пришлось одному бедному мальчику отправиться в лес, чтоб привезти на санках хворосту. Вот собрал он его и наложил на санки, а так как он сильно прозяб, то решил домой не торопиться, а развести сначала костер и немного погреться. Он начал отгребать снег, и когда расчистил землю от снега, нашел маленький золотой ключик.</w:t>
      </w:r>
    </w:p>
    <w:p>
      <w:pPr>
        <w:jc w:val="both"/>
      </w:pPr>
      <w:r>
        <w:rPr>
          <w:rFonts w:ascii="'helvetica Neue'" w:hAnsi="'helvetica Neue'" w:eastAsia="'helvetica Neue'" w:cs="'helvetica Neue'"/>
          <w:sz w:val="21"/>
          <w:szCs w:val="21"/>
        </w:rPr>
        <w:t xml:space="preserve">Он подумал, что раз есть ключ, то должен быть к нему и замок, стал он рыть землю и нашел железный ларец. «Вот если бы ключ к нему подошел! — подумал мальчик. — Наверно, в этом ларце дорогие вещи находятся». Стал он разглядывать, но замочной скважины в нем не было. Наконец он ее нашел, но была она такая маленькая, что ее еле-еле можно было заметить. </w:t>
      </w:r>
    </w:p>
    <w:p>
      <w:pPr>
        <w:jc w:val="both"/>
      </w:pPr>
      <w:r>
        <w:pict>
          <v:shape type="#_x0000_t75" style="width:313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21"/>
          <w:szCs w:val="21"/>
        </w:rPr>
        <w:t xml:space="preserve">Он попробовал всунуть ключик, — и тот как раз пришелся. Повернул мальчик ключик один раз, а теперь вам надо, ребята, подождать, пока он совсем откроет замок и подымет крышку, а потом мы и узнаем, что за чудесные вещи лежали в этом ларце.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2019-08-20T08:41:34+03:00</dcterms:created>
  <dcterms:modified xsi:type="dcterms:W3CDTF">2019-08-20T08:41:34+03:00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