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Сидел раз муж со своей женой возле дома, они положили перед собой жареную курицу и собирались ее есть.</w:t>
      </w:r>
    </w:p>
    <w:p>
      <w:pPr>
        <w:jc w:val="both"/>
      </w:pPr>
      <w:r>
        <w:rPr>
          <w:sz w:val="21"/>
          <w:szCs w:val="21"/>
        </w:rPr>
        <w:t xml:space="preserve">Увидал муж, что подходит к дому его старик отец, и он быстро убрал и спрятал курицу, - пожалел дать старику хотя бы кусок.</w:t>
      </w:r>
    </w:p>
    <w:p>
      <w:pPr>
        <w:jc w:val="both"/>
      </w:pPr>
      <w:r>
        <w:rPr>
          <w:sz w:val="21"/>
          <w:szCs w:val="21"/>
        </w:rPr>
        <w:t xml:space="preserve">Пришел старик, похлебал немного и ушел.</w:t>
      </w:r>
    </w:p>
    <w:p>
      <w:pPr>
        <w:jc w:val="both"/>
      </w:pPr>
      <w:r>
        <w:rPr>
          <w:sz w:val="21"/>
          <w:szCs w:val="21"/>
        </w:rPr>
        <w:t xml:space="preserve">Захотелось сыну положить опять жареную курицу на стол, но только он за нее взялся, вдруг обернулась она большой жабой, прыгнула ему в лицо, уселась на нем и уходить не захотела; а когда кто-нибудь пытался ее снять, она так злобно на него глядела, будто прыгнуть в лицо собиралась, и никто не осмелился к ней прикоснуться.</w:t>
      </w:r>
    </w:p>
    <w:p>
      <w:pPr>
        <w:jc w:val="both"/>
      </w:pPr>
      <w:r>
        <w:pict>
          <v:shape type="#_x0000_t75" style="width:250pt; height:25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должен был неблагодарный сын эту жабу кормить каждый день, а не то бы она съела ему лицо.</w:t>
      </w:r>
    </w:p>
    <w:p>
      <w:pPr>
        <w:jc w:val="both"/>
      </w:pPr>
      <w:r>
        <w:rPr>
          <w:sz w:val="21"/>
          <w:szCs w:val="21"/>
        </w:rPr>
        <w:t xml:space="preserve">И вот, не имея покоя, он всё скитался по свету.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2020-04-22T08:01:03+03:00</dcterms:created>
  <dcterms:modified xsi:type="dcterms:W3CDTF">2020-04-22T08:01:03+03:00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