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полянке ручеёк течёт. И трава кругом густая, разноцветная — от цветов разноцветная. Тут и пчёлы работают, и шмель гудит. А у сосенки, у трёхлетки, что мне по колено ростом, толкунцы толкутся, комары. Всей кучей на одном месте подпрыгивают. А полянка-то маленькая, будто комнатка, — шагов пять в ширину, десять в длину.</w:t>
      </w:r>
    </w:p>
    <w:p>
      <w:pPr>
        <w:jc w:val="both"/>
      </w:pPr>
      <w:r>
        <w:rPr>
          <w:sz w:val="21"/>
          <w:szCs w:val="21"/>
        </w:rPr>
        <w:t xml:space="preserve">Стеной вокруг смородина растёт, в смородине рябина, под рябиной опять малина. А дальше настоящий лес обступил поляну. Еловый лес.</w:t>
      </w:r>
    </w:p>
    <w:p>
      <w:pPr>
        <w:jc w:val="both"/>
      </w:pPr>
      <w:r>
        <w:rPr>
          <w:sz w:val="21"/>
          <w:szCs w:val="21"/>
        </w:rPr>
        <w:t xml:space="preserve">Иду я с ружьём по лесу. Увидел эту гущину — малину, смородину, рябину, — полез в кусты.</w:t>
      </w:r>
    </w:p>
    <w:p>
      <w:pPr>
        <w:jc w:val="both"/>
      </w:pPr>
      <w:r>
        <w:rPr>
          <w:sz w:val="21"/>
          <w:szCs w:val="21"/>
        </w:rPr>
        <w:t xml:space="preserve">Смотрю, а за кустами эта самая полянка. Ишь ты, как запряталась!</w:t>
      </w:r>
    </w:p>
    <w:p>
      <w:pPr>
        <w:jc w:val="both"/>
      </w:pPr>
      <w:r>
        <w:rPr>
          <w:sz w:val="21"/>
          <w:szCs w:val="21"/>
        </w:rPr>
        <w:t xml:space="preserve">«А нет ли тут дичи?» — думаю.</w:t>
      </w:r>
    </w:p>
    <w:p>
      <w:pPr>
        <w:jc w:val="both"/>
      </w:pPr>
      <w:r>
        <w:rPr>
          <w:sz w:val="21"/>
          <w:szCs w:val="21"/>
        </w:rPr>
        <w:t xml:space="preserve">Высматриваю потихоньку сквозь смородину и вижу: как раз посерёдке дичь ходит.</w:t>
      </w:r>
    </w:p>
    <w:p>
      <w:pPr>
        <w:jc w:val="both"/>
      </w:pPr>
      <w:r>
        <w:pict>
          <v:shape type="#_x0000_t75" style="width:491pt; height:6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Маленький-маленький котёночек ходит, большеголовый котёночек. Хвост короткий — не хвост, хвостишко. Мордочка пучеглазая, глаза глупые. А ростом он с полкошки всего.</w:t>
      </w:r>
    </w:p>
    <w:p>
      <w:pPr>
        <w:jc w:val="both"/>
      </w:pPr>
      <w:r>
        <w:rPr>
          <w:sz w:val="21"/>
          <w:szCs w:val="21"/>
        </w:rPr>
        <w:t xml:space="preserve">Играет себе котёночек. Схватил в рот длинную соломину, а сам упал на спину и задними ногами соломину кверху подбрасывает. Задние-то ноги у него длинные, куда длиннее передних, а ступни у ног толстые, с подушечками.</w:t>
      </w:r>
    </w:p>
    <w:p>
      <w:pPr>
        <w:jc w:val="both"/>
      </w:pPr>
      <w:r>
        <w:rPr>
          <w:sz w:val="21"/>
          <w:szCs w:val="21"/>
        </w:rPr>
        <w:t xml:space="preserve">Надоела котёнку соломинка. За мухой погнался, потом цветок лапой ударил. Схватил цветок, пожевал и выплюнул, головой мотает — горький, видно, цветок попал. Отплевался, отфыркался, посидел немного так, спокойненько, и вдруг тучу толкунцов-комаров заметил.</w:t>
      </w:r>
    </w:p>
    <w:p>
      <w:pPr>
        <w:jc w:val="both"/>
      </w:pPr>
      <w:r>
        <w:rPr>
          <w:sz w:val="21"/>
          <w:szCs w:val="21"/>
        </w:rPr>
        <w:t xml:space="preserve">Подполз к ним, прыгнул и передние лапы врозь расставил — видно, хотел всех комаров в охапку поймать. Да ни одного не поймал.</w:t>
      </w:r>
    </w:p>
    <w:p>
      <w:pPr>
        <w:jc w:val="both"/>
      </w:pPr>
      <w:r>
        <w:rPr>
          <w:sz w:val="21"/>
          <w:szCs w:val="21"/>
        </w:rPr>
        <w:t xml:space="preserve">А тут шмель попал на глаза. Подобрался котёнок и к шмелю, да как даст задней лапой по ромашке, на которой шмель сидел, и сшиб его наземь.</w:t>
      </w:r>
    </w:p>
    <w:p>
      <w:pPr>
        <w:jc w:val="both"/>
      </w:pPr>
      <w:r>
        <w:rPr>
          <w:sz w:val="21"/>
          <w:szCs w:val="21"/>
        </w:rPr>
        <w:t xml:space="preserve">Ловко орудует задней ногой. Как передней. Домашней кошке так не суметь.</w:t>
      </w:r>
    </w:p>
    <w:p>
      <w:pPr>
        <w:jc w:val="both"/>
      </w:pPr>
      <w:r>
        <w:rPr>
          <w:sz w:val="21"/>
          <w:szCs w:val="21"/>
        </w:rPr>
        <w:t xml:space="preserve">Сшиб он шмеля на землю, а потом как запищит, замяучит. Ужалил его шмель. Хотел было я ему помочь, яд выдавить, шмелиное жало вытащить. Да вдруг сообразил: нет, никак нельзя. И похолодел я весь со страху. Не помню, как на ноги вскочил и бежать пустился. Что есть мочи от котёнка удираю, только глаза заслоняю от веток.</w:t>
      </w:r>
    </w:p>
    <w:p>
      <w:pPr>
        <w:jc w:val="both"/>
      </w:pPr>
      <w:r>
        <w:rPr>
          <w:sz w:val="21"/>
          <w:szCs w:val="21"/>
        </w:rPr>
        <w:t xml:space="preserve">Яма на пути — я через яму. Куст — я через куст. И такая во мне прыть от страха, что рад бы одним махом через весь лес перепрыгнуть.</w:t>
      </w:r>
    </w:p>
    <w:p>
      <w:pPr>
        <w:jc w:val="both"/>
      </w:pPr>
      <w:r>
        <w:rPr>
          <w:sz w:val="21"/>
          <w:szCs w:val="21"/>
        </w:rPr>
        <w:t xml:space="preserve">Бегу, скачу. Километра два, наверное, этак проскакал. Выбежал наконец на луг и упал на траву — так прямо и грохнулся. Уж и ноги меня не держат, а сердце бьётся, колотится.</w:t>
      </w:r>
    </w:p>
    <w:p>
      <w:pPr>
        <w:jc w:val="both"/>
      </w:pPr>
      <w:r>
        <w:rPr>
          <w:sz w:val="21"/>
          <w:szCs w:val="21"/>
        </w:rPr>
        <w:t xml:space="preserve">Хорошо, думаю, что ноги от котёнка унёс.</w:t>
      </w:r>
    </w:p>
    <w:p>
      <w:pPr>
        <w:jc w:val="both"/>
      </w:pPr>
      <w:r>
        <w:rPr>
          <w:sz w:val="21"/>
          <w:szCs w:val="21"/>
        </w:rPr>
        <w:t xml:space="preserve">Котёнок-то не простой был — это рысёнок был. Значит, и мать его недалеко где-то бродила. Пока он играл себе тихо-мирно на полянке, ловил мух да соломинки жевал, мать тоже своим делом занималась — охотилась. А как подал он голос, запищал, завопил, — тут уж рысь, конечно, к нему — на помощь, на выручку. И разорвала бы она меня в клочки, если бы я ей по дороге попался.</w:t>
      </w:r>
    </w:p>
    <w:p>
      <w:pPr>
        <w:jc w:val="both"/>
      </w:pPr>
      <w:r>
        <w:rPr>
          <w:sz w:val="21"/>
          <w:szCs w:val="21"/>
        </w:rPr>
        <w:t xml:space="preserve">А ружьё у меня, как назло, самой мелкой дробью было заряжено — на рябчика, на мелкую дичь. Где уж тут с рысихой сладить! Рысиха-мать — с доброго волка.</w:t>
      </w:r>
    </w:p>
    <w:p>
      <w:pPr>
        <w:jc w:val="both"/>
      </w:pPr>
      <w:r>
        <w:pict>
          <v:shape type="#_x0000_t75" style="width:341pt; height:3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2019-12-03T08:00:04+03:00</dcterms:created>
  <dcterms:modified xsi:type="dcterms:W3CDTF">2019-12-03T08:00:04+03:00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