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94pt; height:2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Папаша с мамашей и все братья и сестры уехали в театр; дома остались Аня да ее крестный.</w:t>
      </w:r>
      <w:br/>
      <w:br/>
      <w:r>
        <w:rPr>
          <w:sz w:val="21"/>
          <w:szCs w:val="21"/>
        </w:rPr>
        <w:t xml:space="preserve">— Мы тоже устроим себе театр! — сказал он. — Сейчас же начнем представление.</w:t>
      </w:r>
      <w:br/>
      <w:br/>
      <w:r>
        <w:rPr>
          <w:sz w:val="21"/>
          <w:szCs w:val="21"/>
        </w:rPr>
        <w:t xml:space="preserve">— Да ведь у нас нет театра! — возразила Аня. — Нет и актеров! Моя старая кукла не годится, она стала такая гадкая, а новую нельзя взять — платьице изомнешь!</w:t>
      </w:r>
      <w:br/>
      <w:br/>
      <w:r>
        <w:rPr>
          <w:sz w:val="21"/>
          <w:szCs w:val="21"/>
        </w:rPr>
        <w:t xml:space="preserve">— Актеры найдутся, если только не брезговать тем, что есть под рукой! — сказал крестный. — Ну, построим сначала театр. Вот сюда одну книжку, сюда другую, сюда третью; все три поставим вкось. Теперь по другую сторону еще три — вот и кулисы готовы. А этот старый ящик будет задней стеной — мы повернем его сюда дном. Сцена, как всякий видит, представляет комнату. Теперь дело за актерами! Посмотрим-ка, не найдется ли чего подходящего в ящике с игрушками. Сначала надо отыскать действующих лиц, а потом уж сочинять пьесу: одно ведет за собою другое — и выходит чудесно! Вот трубка от чубука, а вот перчатка без пары; пусть это будет папаша и дочка!</w:t>
      </w:r>
      <w:br/>
      <w:br/>
      <w:r>
        <w:rPr>
          <w:sz w:val="21"/>
          <w:szCs w:val="21"/>
        </w:rPr>
        <w:t xml:space="preserve">— Так это всего только два лица! — сказала Аня. — Вон лежит старый мундирчик брата. Нельзя ли и его взять в актеры?</w:t>
      </w:r>
      <w:br/>
      <w:br/>
      <w:r>
        <w:rPr>
          <w:sz w:val="21"/>
          <w:szCs w:val="21"/>
        </w:rPr>
        <w:t xml:space="preserve">— Отчего же нет? Ростом-то он для этого вышел. Он будет у нас женихом. В карманах у него пусто — вот уж и интересная завязка: тут пахнет несчастной любовью!.. А вот еще орешный щелкун — сапог со шпорою! Топ, топ! То-то лихой мазурист! Он топает и прищелкивает! Он будет у нас немилым женихом. Ну, какую же пьесу ты хочешь? Драму или комедию из семейного быта?</w:t>
      </w:r>
      <w:br/>
      <w:br/>
      <w:r>
        <w:rPr>
          <w:sz w:val="21"/>
          <w:szCs w:val="21"/>
        </w:rPr>
        <w:t xml:space="preserve">— Комедию! — сказала Аня. — Все так любят комедии. А ты знаешь какую-нибудь?</w:t>
      </w:r>
      <w:br/>
      <w:br/>
      <w:r>
        <w:rPr>
          <w:sz w:val="21"/>
          <w:szCs w:val="21"/>
        </w:rPr>
        <w:t xml:space="preserve">— Целую сотню! — ответил крестный. — Самый большой успех имеют французские, но они неподходящи для девочек. Мы возьмем лучше какую-нибудь из своих: они все ведь на один лад. Ну, я встряхиваю мешок! «Ку-ка-ре-ку! Обновись!» Вот теперь все комедии обновились! Слушай же афишу. — И крестный взял газету и стал читать как будто по афише:</w:t>
      </w:r>
      <w:br/>
      <w:br/>
      <w:r>
        <w:rPr>
          <w:sz w:val="21"/>
          <w:szCs w:val="21"/>
        </w:rPr>
        <w:t xml:space="preserve">Трубка и умный малый. Комедия в одном действии.</w:t>
      </w:r>
      <w:br/>
      <w:br/>
      <w:r>
        <w:rPr>
          <w:sz w:val="21"/>
          <w:szCs w:val="21"/>
        </w:rPr>
        <w:t xml:space="preserve">Действующие лица:</w:t>
      </w:r>
      <w:br/>
      <w:br/>
      <w:r>
        <w:rPr>
          <w:sz w:val="21"/>
          <w:szCs w:val="21"/>
        </w:rPr>
        <w:t xml:space="preserve">Господин Трубка — отец.</w:t>
      </w:r>
      <w:br/>
      <w:br/>
      <w:r>
        <w:rPr>
          <w:sz w:val="21"/>
          <w:szCs w:val="21"/>
        </w:rPr>
        <w:t xml:space="preserve">Госпожа Перчатка — дочь.</w:t>
      </w:r>
      <w:br/>
      <w:br/>
      <w:r>
        <w:rPr>
          <w:sz w:val="21"/>
          <w:szCs w:val="21"/>
        </w:rPr>
        <w:t xml:space="preserve">Господин Мундирчик — милый.</w:t>
      </w:r>
      <w:br/>
      <w:br/>
      <w:r>
        <w:rPr>
          <w:sz w:val="21"/>
          <w:szCs w:val="21"/>
        </w:rPr>
        <w:t xml:space="preserve">Фон Сапог — немилый.</w:t>
      </w:r>
      <w:br/>
      <w:br/>
      <w:r>
        <w:rPr>
          <w:sz w:val="21"/>
          <w:szCs w:val="21"/>
        </w:rPr>
        <w:t xml:space="preserve">Теперь начнем! Занавес поднят — у нас его нет, ну, значит, он поднят. Все лица налицо. Я поведу речь за папашу. Он сегодня сердит, — видишь, потемнел весь от куренья:</w:t>
      </w:r>
      <w:br/>
      <w:br/>
      <w:r>
        <w:rPr>
          <w:sz w:val="21"/>
          <w:szCs w:val="21"/>
        </w:rPr>
        <w:t xml:space="preserve">«Вздор, вздор, ерунда! Я хозяин в доме! Я отец своей дочери! Извольте слушаться меня! Фон Сапог такая персона, что хоть глядись в него, как в зеркало! Он из сафьяна, да еще со шпорою! Тринь-бринь! Тринь-бринь! Он и женится на моей дочери!»</w:t>
      </w:r>
      <w:br/>
      <w:br/>
      <w:r>
        <w:rPr>
          <w:sz w:val="21"/>
          <w:szCs w:val="21"/>
        </w:rPr>
        <w:t xml:space="preserve">— Теперь следи за мундиром, Аня! — продолжал крестный. — Теперь он начнет. Он носит отложной воротничок, очень скромен, но сознает собственное достоинство и имеет право говорить так:</w:t>
      </w:r>
      <w:br/>
      <w:br/>
      <w:r>
        <w:rPr>
          <w:sz w:val="21"/>
          <w:szCs w:val="21"/>
        </w:rPr>
        <w:t xml:space="preserve">«На мне нет ни одного пятна! Добрые качества тоже надо принимать в расчет. А я ведь из самой добротной материи, да еще с галунами!» — «Ну, они только до свадьбы и продержатся! В стирке полиняют! — Это говорит опять господин Трубка. — Фон Сапог, тот непромокаем, из крепкой и в то же время тонкой кожи, может скрипеть, щелкать шпорою и похож на Италию!»</w:t>
      </w:r>
      <w:br/>
      <w:br/>
      <w:r>
        <w:rPr>
          <w:sz w:val="21"/>
          <w:szCs w:val="21"/>
        </w:rPr>
        <w:t xml:space="preserve">— Но они должны говорить стихами! — заметила Аня. — Говорят, это выходит так красиво!</w:t>
      </w:r>
      <w:br/>
      <w:br/>
      <w:r>
        <w:rPr>
          <w:sz w:val="21"/>
          <w:szCs w:val="21"/>
        </w:rPr>
        <w:t xml:space="preserve">— Можно и так! — ответил крестный. — Захочет публика, актеры заговорят и стихами. Ну, гляди же на барышню Перчатку; гляди, как она ломает пальчики:</w:t>
      </w:r>
      <w:br/>
      <w:br/>
      <w:r>
        <w:rPr>
          <w:sz w:val="21"/>
          <w:szCs w:val="21"/>
        </w:rPr>
        <w:t xml:space="preserve">Лучше век мне быть без пары,</w:t>
      </w:r>
      <w:br/>
      <w:br/>
      <w:r>
        <w:rPr>
          <w:sz w:val="21"/>
          <w:szCs w:val="21"/>
        </w:rPr>
        <w:t xml:space="preserve">Только бы избегнуть кары —</w:t>
      </w:r>
      <w:br/>
      <w:br/>
      <w:r>
        <w:rPr>
          <w:sz w:val="21"/>
          <w:szCs w:val="21"/>
        </w:rPr>
        <w:t xml:space="preserve">Жизнь с постылым проводить!</w:t>
      </w:r>
      <w:br/>
      <w:br/>
      <w:r>
        <w:rPr>
          <w:sz w:val="21"/>
          <w:szCs w:val="21"/>
        </w:rPr>
        <w:t xml:space="preserve">Мне того не пережить!</w:t>
      </w:r>
      <w:br/>
      <w:br/>
      <w:r>
        <w:rPr>
          <w:sz w:val="21"/>
          <w:szCs w:val="21"/>
        </w:rPr>
        <w:t xml:space="preserve">Ох, ох, ох,</w:t>
      </w:r>
      <w:br/>
      <w:br/>
      <w:r>
        <w:rPr>
          <w:sz w:val="21"/>
          <w:szCs w:val="21"/>
        </w:rPr>
        <w:t xml:space="preserve">Лопну, лопну, вот вам Бог!</w:t>
      </w:r>
      <w:br/>
      <w:br/>
      <w:r>
        <w:rPr>
          <w:sz w:val="21"/>
          <w:szCs w:val="21"/>
        </w:rPr>
        <w:t xml:space="preserve">«Вздор!» — Это уж отвечает папаша Трубка. А вот теперь говорит господин Мундир:</w:t>
      </w:r>
      <w:br/>
      <w:br/>
      <w:r>
        <w:rPr>
          <w:sz w:val="21"/>
          <w:szCs w:val="21"/>
        </w:rPr>
        <w:t xml:space="preserve">Перчатка-душа,</w:t>
      </w:r>
      <w:br/>
      <w:br/>
      <w:r>
        <w:rPr>
          <w:sz w:val="21"/>
          <w:szCs w:val="21"/>
        </w:rPr>
        <w:t xml:space="preserve">Ты так хороша!</w:t>
      </w:r>
      <w:br/>
      <w:br/>
      <w:r>
        <w:rPr>
          <w:sz w:val="21"/>
          <w:szCs w:val="21"/>
        </w:rPr>
        <w:t xml:space="preserve">Ты мне суждена,</w:t>
      </w:r>
      <w:br/>
      <w:br/>
      <w:r>
        <w:rPr>
          <w:sz w:val="21"/>
          <w:szCs w:val="21"/>
        </w:rPr>
        <w:t xml:space="preserve">Моей быть должна!</w:t>
      </w:r>
      <w:br/>
      <w:br/>
      <w:r>
        <w:rPr>
          <w:sz w:val="21"/>
          <w:szCs w:val="21"/>
        </w:rPr>
        <w:t xml:space="preserve">Тут Фон Сапог шаркает, топает, щелкает шпорою и опрокидывает три кулисы разом.</w:t>
      </w:r>
      <w:br/>
      <w:br/>
      <w:r>
        <w:rPr>
          <w:sz w:val="21"/>
          <w:szCs w:val="21"/>
        </w:rPr>
        <w:t xml:space="preserve">— Чудо как хорошо! — воскликнула Аня.</w:t>
      </w:r>
      <w:br/>
      <w:br/>
      <w:r>
        <w:rPr>
          <w:sz w:val="21"/>
          <w:szCs w:val="21"/>
        </w:rPr>
        <w:t xml:space="preserve">— Тс! — сказал крестный. — Молчаливое одобрение говорит о высокой степени воспитанности зрителей первых рядов. Теперь барышня Перчатка поет свою большую арию с руладами:</w:t>
      </w:r>
      <w:br/>
      <w:br/>
      <w:r>
        <w:rPr>
          <w:sz w:val="21"/>
          <w:szCs w:val="21"/>
        </w:rPr>
        <w:t xml:space="preserve">Я так убита,</w:t>
      </w:r>
      <w:br/>
      <w:br/>
      <w:r>
        <w:rPr>
          <w:sz w:val="21"/>
          <w:szCs w:val="21"/>
        </w:rPr>
        <w:t xml:space="preserve">Так сердита,</w:t>
      </w:r>
      <w:br/>
      <w:br/>
      <w:r>
        <w:rPr>
          <w:sz w:val="21"/>
          <w:szCs w:val="21"/>
        </w:rPr>
        <w:t xml:space="preserve">Что вам клянусь,</w:t>
      </w:r>
      <w:br/>
      <w:br/>
      <w:r>
        <w:rPr>
          <w:sz w:val="21"/>
          <w:szCs w:val="21"/>
        </w:rPr>
        <w:t xml:space="preserve">Я разреву-у-усь!..</w:t>
      </w:r>
      <w:br/>
      <w:br/>
      <w:r>
        <w:rPr>
          <w:sz w:val="21"/>
          <w:szCs w:val="21"/>
        </w:rPr>
        <w:t xml:space="preserve">Теперь самый интересный момент, Аня! Видишь, господин Мундир расстегивается и обращает свою речь прямо к тебе, чтобы ты похлопала ему! Но ты не хлопай! Так бонтоннее! Послушай, как он шуршит: «Чаша терпения моего переполнилась! Берегитесь! Я подведу интригу! Вы — Трубка, а я — малый с головой! Фьють! и — нет вас!» Гляди, Аня! Это самая интересная сцена во всей комедии! Мундир схватывает Трубку и засовывает к себе в карман — лежи тут! — а затем говорит: «Вы теперь у меня в кармане и не выйдете оттуда, пока не обещаете соединить меня узами брака с вашей дочерью, Перчаткой с левой руки! Я протяну ей свою правую».</w:t>
      </w:r>
      <w:br/>
      <w:br/>
      <w:r>
        <w:rPr>
          <w:sz w:val="21"/>
          <w:szCs w:val="21"/>
        </w:rPr>
        <w:t xml:space="preserve">— Ужасно хорошо! — опять воскликнула Аня.</w:t>
      </w:r>
      <w:br/>
      <w:br/>
      <w:r>
        <w:rPr>
          <w:sz w:val="21"/>
          <w:szCs w:val="21"/>
        </w:rPr>
        <w:t xml:space="preserve">— А старая Трубка отвечает:</w:t>
      </w:r>
      <w:br/>
      <w:br/>
      <w:r>
        <w:rPr>
          <w:sz w:val="21"/>
          <w:szCs w:val="21"/>
        </w:rPr>
        <w:t xml:space="preserve">Что делать мне?</w:t>
      </w:r>
      <w:br/>
      <w:br/>
      <w:r>
        <w:rPr>
          <w:sz w:val="21"/>
          <w:szCs w:val="21"/>
        </w:rPr>
        <w:t xml:space="preserve">Горю, как в огне!</w:t>
      </w:r>
      <w:br/>
      <w:br/>
      <w:r>
        <w:rPr>
          <w:sz w:val="21"/>
          <w:szCs w:val="21"/>
        </w:rPr>
        <w:t xml:space="preserve">Ах, где ж мой чубук?</w:t>
      </w:r>
      <w:br/>
      <w:br/>
      <w:r>
        <w:rPr>
          <w:sz w:val="21"/>
          <w:szCs w:val="21"/>
        </w:rPr>
        <w:t xml:space="preserve">Ведь я — как без рук!</w:t>
      </w:r>
      <w:br/>
      <w:br/>
      <w:r>
        <w:rPr>
          <w:sz w:val="21"/>
          <w:szCs w:val="21"/>
        </w:rPr>
        <w:t xml:space="preserve">О, сжальтесь, простите,</w:t>
      </w:r>
      <w:br/>
      <w:br/>
      <w:r>
        <w:rPr>
          <w:sz w:val="21"/>
          <w:szCs w:val="21"/>
        </w:rPr>
        <w:t xml:space="preserve">Меня отпустите!</w:t>
      </w:r>
      <w:br/>
      <w:br/>
      <w:r>
        <w:rPr>
          <w:sz w:val="21"/>
          <w:szCs w:val="21"/>
        </w:rPr>
        <w:t xml:space="preserve">Я дочь вам отдам,</w:t>
      </w:r>
      <w:br/>
      <w:br/>
      <w:r>
        <w:rPr>
          <w:sz w:val="21"/>
          <w:szCs w:val="21"/>
        </w:rPr>
        <w:t xml:space="preserve">Венчаю вас сам!</w:t>
      </w:r>
      <w:br/>
      <w:br/>
      <w:r>
        <w:rPr>
          <w:sz w:val="21"/>
          <w:szCs w:val="21"/>
        </w:rPr>
        <w:t xml:space="preserve">— И конец? — спросила Аня.</w:t>
      </w:r>
      <w:br/>
      <w:br/>
      <w:r>
        <w:rPr>
          <w:sz w:val="21"/>
          <w:szCs w:val="21"/>
        </w:rPr>
        <w:t xml:space="preserve">— Что ты! — ответил крестный. — Конец только для Фон Сапога. Жених и невеста опускаются на колени; первая поет:</w:t>
      </w:r>
      <w:br/>
      <w:br/>
      <w:r>
        <w:rPr>
          <w:sz w:val="21"/>
          <w:szCs w:val="21"/>
        </w:rPr>
        <w:t xml:space="preserve">Отец, оживаю!</w:t>
      </w:r>
      <w:br/>
      <w:br/>
      <w:r>
        <w:rPr>
          <w:sz w:val="21"/>
          <w:szCs w:val="21"/>
        </w:rPr>
        <w:t xml:space="preserve">Второй:</w:t>
      </w:r>
      <w:br/>
      <w:br/>
      <w:r>
        <w:rPr>
          <w:sz w:val="21"/>
          <w:szCs w:val="21"/>
        </w:rPr>
        <w:t xml:space="preserve">Я вас отпускаю!</w:t>
      </w:r>
      <w:br/>
      <w:br/>
      <w:r>
        <w:rPr>
          <w:sz w:val="21"/>
          <w:szCs w:val="21"/>
        </w:rPr>
        <w:t xml:space="preserve">Господин Трубка благословляет их, а вся мебель поет хором:</w:t>
      </w:r>
      <w:br/>
      <w:br/>
      <w:br/>
      <w:br/>
      <w:r>
        <w:rPr>
          <w:sz w:val="21"/>
          <w:szCs w:val="21"/>
        </w:rPr>
        <w:t xml:space="preserve">То-то любящий отец!</w:t>
      </w:r>
      <w:br/>
      <w:br/>
      <w:r>
        <w:rPr>
          <w:sz w:val="21"/>
          <w:szCs w:val="21"/>
        </w:rPr>
        <w:t xml:space="preserve">Он повел их под венец!</w:t>
      </w:r>
      <w:br/>
      <w:br/>
      <w:r>
        <w:rPr>
          <w:sz w:val="21"/>
          <w:szCs w:val="21"/>
        </w:rPr>
        <w:t xml:space="preserve">Тут и пьесе всей конец!</w:t>
      </w:r>
      <w:br/>
      <w:br/>
      <w:r>
        <w:rPr>
          <w:sz w:val="21"/>
          <w:szCs w:val="21"/>
        </w:rPr>
        <w:t xml:space="preserve">Вот теперь похлопаем! — прибавил крестный. — И вызовем их всех, вместе с мебелью: она ведь из красного дерева!</w:t>
      </w:r>
      <w:br/>
      <w:br/>
      <w:r>
        <w:rPr>
          <w:sz w:val="21"/>
          <w:szCs w:val="21"/>
        </w:rPr>
        <w:t xml:space="preserve">— А что, наша комедия так же хороша, как та, что идет в настоящем театре? — спросила Аня.</w:t>
      </w:r>
      <w:br/>
      <w:br/>
      <w:r>
        <w:rPr>
          <w:sz w:val="21"/>
          <w:szCs w:val="21"/>
        </w:rPr>
        <w:t xml:space="preserve">— Она еще лучше! — ответил крестный. — Она короче, даром доставлена нам прямо на дом и помогла скоротать время до чаю!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2019-12-13T12:10:34+03:00</dcterms:created>
  <dcterms:modified xsi:type="dcterms:W3CDTF">2019-12-13T12:10:34+03:00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