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Медведь с двумя медвежатами подошел к ручью напиться. Смотрит: спит сохатый, положив голову на камень. Медведь обрадовался:</w:t>
      </w:r>
      <w:br/>
      <w:r>
        <w:rPr>
          <w:sz w:val="21"/>
          <w:szCs w:val="21"/>
        </w:rPr>
        <w:t xml:space="preserve">— Спящего убью, сохатиной вас, детки, накормлю!</w:t>
      </w:r>
      <w:br/>
      <w:r>
        <w:rPr>
          <w:sz w:val="21"/>
          <w:szCs w:val="21"/>
        </w:rPr>
        <w:t xml:space="preserve">Медвежата запрыгали, заревели: были они голодные.</w:t>
      </w:r>
    </w:p>
    <w:p>
      <w:pPr>
        <w:jc w:val="both"/>
      </w:pPr>
      <w:r>
        <w:pict>
          <v:shape type="#_x0000_t75" style="width:300pt; height:4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Тише, проснется! Рогами запорет, ногами затопчет!</w:t>
      </w:r>
      <w:br/>
      <w:r>
        <w:rPr>
          <w:sz w:val="21"/>
          <w:szCs w:val="21"/>
        </w:rPr>
        <w:t xml:space="preserve">Медвежата не слушают, еще громче ревут. Придавил их медведь толстой сосной, схватил булыжник, убил сохатого и зовет:</w:t>
      </w:r>
      <w:br/>
      <w:r>
        <w:rPr>
          <w:sz w:val="21"/>
          <w:szCs w:val="21"/>
        </w:rPr>
        <w:t xml:space="preserve">— Бегите, детки, сюда, ешьте досыта!</w:t>
      </w:r>
      <w:br/>
      <w:r>
        <w:rPr>
          <w:sz w:val="21"/>
          <w:szCs w:val="21"/>
        </w:rPr>
        <w:t xml:space="preserve">А они не идут. Пошел медведь за ними, поднял сосну, а медвежата лежат мертвые. Рассвирепел медведь:</w:t>
      </w:r>
      <w:br/>
      <w:r>
        <w:rPr>
          <w:sz w:val="21"/>
          <w:szCs w:val="21"/>
        </w:rPr>
        <w:t xml:space="preserve">— Сосна детей моих убила, утоплю ее в реке.</w:t>
      </w:r>
      <w:br/>
      <w:r>
        <w:rPr>
          <w:sz w:val="21"/>
          <w:szCs w:val="21"/>
        </w:rPr>
        <w:t xml:space="preserve">Притащил сосну, чтобы бросить в омут. Увидела это сорока, затрещала:</w:t>
      </w:r>
      <w:br/>
      <w:r>
        <w:rPr>
          <w:sz w:val="21"/>
          <w:szCs w:val="21"/>
        </w:rPr>
        <w:t xml:space="preserve">— Старый дурак! Старый дурак!</w:t>
      </w:r>
    </w:p>
    <w:p>
      <w:pPr>
        <w:jc w:val="both"/>
      </w:pPr>
      <w:r>
        <w:pict>
          <v:shape type="#_x0000_t75" style="width:300pt; height:47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Полез медведь на дерево — хотел сороку поймать.</w:t>
      </w:r>
      <w:br/>
      <w:r>
        <w:rPr>
          <w:sz w:val="21"/>
          <w:szCs w:val="21"/>
        </w:rPr>
        <w:t xml:space="preserve">Она перелетела на другое дерево и опять:</w:t>
      </w:r>
      <w:br/>
      <w:r>
        <w:rPr>
          <w:sz w:val="21"/>
          <w:szCs w:val="21"/>
        </w:rPr>
        <w:t xml:space="preserve">— Старый дурак! Старый дурак!</w:t>
      </w:r>
      <w:br/>
      <w:r>
        <w:rPr>
          <w:sz w:val="21"/>
          <w:szCs w:val="21"/>
        </w:rPr>
        <w:t xml:space="preserve">Долго гонялся медведь за сорокой — не поймал.</w:t>
      </w:r>
      <w:br/>
      <w:r>
        <w:rPr>
          <w:sz w:val="21"/>
          <w:szCs w:val="21"/>
        </w:rPr>
        <w:t xml:space="preserve">С тех пор сорока выдает медведя охотникам.</w:t>
      </w:r>
    </w:p>
    <w:p>
      <w:pPr>
        <w:jc w:val="both"/>
      </w:pPr>
      <w:r>
        <w:pict>
          <v:shape type="#_x0000_t75" style="width:300pt; height:4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2019-09-05T11:49:07+03:00</dcterms:created>
  <dcterms:modified xsi:type="dcterms:W3CDTF">2019-09-05T11:49:07+03:00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