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9pt; height:4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Поспорили мышь и верблюд.</w:t>
      </w:r>
      <w:br/>
      <w:r>
        <w:rPr>
          <w:sz w:val="21"/>
          <w:szCs w:val="21"/>
        </w:rPr>
        <w:t xml:space="preserve">— Я вперед увижу солнце, — сказал верблюд.</w:t>
      </w:r>
      <w:br/>
      <w:r>
        <w:rPr>
          <w:sz w:val="21"/>
          <w:szCs w:val="21"/>
        </w:rPr>
        <w:t xml:space="preserve">— Нет, я вперед увижу солнце, — ответила мышь.</w:t>
      </w:r>
      <w:br/>
      <w:r>
        <w:rPr>
          <w:sz w:val="21"/>
          <w:szCs w:val="21"/>
        </w:rPr>
        <w:t xml:space="preserve">— Ты не больше моей ресницы, а я — гора, зачем берешься спорить?</w:t>
      </w:r>
      <w:br/>
      <w:r>
        <w:rPr>
          <w:sz w:val="21"/>
          <w:szCs w:val="21"/>
        </w:rPr>
        <w:t xml:space="preserve">Всю ночь верблюд смотрел в степь, на восток, чтобы солнце вперед мыши увидеть.</w:t>
      </w:r>
    </w:p>
    <w:p>
      <w:pPr/>
      <w:r>
        <w:pict>
          <v:shape type="#_x0000_t75" style="width:450pt; height:5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Мышь сидела на спине верблюда и смотрела на запад. Хитрая мышь знала: когда настанет рассвет, солнце вперед осветит высокие западные горы.</w:t>
      </w:r>
      <w:br/>
      <w:r>
        <w:rPr>
          <w:sz w:val="21"/>
          <w:szCs w:val="21"/>
        </w:rPr>
        <w:t xml:space="preserve">Начался рассвет, засияли западные горы, а верблюд все смотрит на восток, ждет солнце. Мышь ему кричит:</w:t>
      </w:r>
      <w:br/>
      <w:r>
        <w:rPr>
          <w:sz w:val="21"/>
          <w:szCs w:val="21"/>
        </w:rPr>
        <w:t xml:space="preserve">— Я вперед увидела солнце, оглянись!</w:t>
      </w:r>
      <w:br/>
      <w:r>
        <w:rPr>
          <w:sz w:val="21"/>
          <w:szCs w:val="21"/>
        </w:rPr>
        <w:t xml:space="preserve">Оглянулся верблюд: правда, горы на западе сияют. Маленькая мышь оказалась умнее большого верблюда. Поэтому первый месяц в году у бурят и называется месяцем мыши. Верблюд обиделся и навсегда ушел в далекие степи.</w:t>
      </w:r>
    </w:p>
    <w:p>
      <w:pPr/>
      <w:r>
        <w:pict>
          <v:shape type="#_x0000_t75" style="width:450pt; height:5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Стоит верблюд, глядит и ждёт:</w:t>
      </w:r>
      <w:br/>
      <w:r>
        <w:rPr>
          <w:sz w:val="21"/>
          <w:szCs w:val="21"/>
        </w:rPr>
        <w:t xml:space="preserve">Когда же солнышко взойдёт?</w:t>
      </w:r>
      <w:br/>
      <w:r>
        <w:rPr>
          <w:sz w:val="21"/>
          <w:szCs w:val="21"/>
        </w:rPr>
        <w:t xml:space="preserve">Но тот, кто хвалится лишь ростом,</w:t>
      </w:r>
      <w:br/>
      <w:r>
        <w:rPr>
          <w:sz w:val="21"/>
          <w:szCs w:val="21"/>
        </w:rPr>
        <w:t xml:space="preserve">Впросак, бесспорно, попадёт!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2020-04-23T08:00:36+03:00</dcterms:created>
  <dcterms:modified xsi:type="dcterms:W3CDTF">2020-04-23T08:00:36+03:00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