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>
        <w:jc w:val="center"/>
      </w:pPr>
      <w:r>
        <w:pict>
          <v:shape type="#_x0000_t75" style="width:412pt; height:18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 </w:t>
      </w:r>
    </w:p>
    <w:p>
      <w:pPr>
        <w:jc w:val="both"/>
      </w:pPr>
      <w:r>
        <w:rPr>
          <w:sz w:val="21"/>
          <w:szCs w:val="21"/>
        </w:rPr>
        <w:t xml:space="preserve">Дням недели тоже хотелось хоть разок собраться вместе и попировать. Но каждый из них был на счету, они были так заняты круглый год, что это им никак не удавалось. Им нужно было выждать лишний день, а такой выдается только раз в четыре года — в феврале високосного года; его прикидывают для уравнения счетов.</w:t>
      </w:r>
    </w:p>
    <w:p>
      <w:pPr>
        <w:jc w:val="both"/>
      </w:pPr>
      <w:r>
        <w:rPr>
          <w:sz w:val="21"/>
          <w:szCs w:val="21"/>
        </w:rPr>
        <w:t xml:space="preserve">Так вот, в этот-то день они и порешили собраться и попировать, а так как в феврале празднуется масленица, то они решили кстати явиться ряжеными, сообразно вкусу и значению каждого. Решено было плотно поесть, здорово выпить, говорить речи и без церемонии высказывать друг другу приятные и неприятные истины, как оно и подобает в дружеском кружке. Герои древности перебрасывались за столом обглоданными костями, а дни недели готовились перебрасываться плохими каламбурами да разными ехидными остротами, какие только могут прийти в голову во время невинных масленичных забав.</w:t>
      </w:r>
    </w:p>
    <w:p>
      <w:pPr>
        <w:jc w:val="both"/>
      </w:pPr>
      <w:r>
        <w:rPr>
          <w:sz w:val="21"/>
          <w:szCs w:val="21"/>
        </w:rPr>
        <w:t xml:space="preserve">Итак, день настал, и они собрались.</w:t>
      </w:r>
    </w:p>
    <w:p>
      <w:pPr>
        <w:jc w:val="both"/>
      </w:pPr>
      <w:r>
        <w:rPr>
          <w:sz w:val="21"/>
          <w:szCs w:val="21"/>
        </w:rPr>
        <w:t xml:space="preserve">Господин </w:t>
      </w:r>
      <w:r>
        <w:rPr>
          <w:sz w:val="21"/>
          <w:szCs w:val="21"/>
          <w:i w:val="1"/>
          <w:iCs w:val="1"/>
        </w:rPr>
        <w:t xml:space="preserve">Воскресенье,</w:t>
      </w:r>
      <w:r>
        <w:rPr>
          <w:sz w:val="21"/>
          <w:szCs w:val="21"/>
        </w:rPr>
        <w:t xml:space="preserve"> глава дней недели, явился в черном шелковом плаще. Благочестивые люди подумали бы, что он надел пасторское облачение и собирается в церковь, дети же мирской суеты увидели бы, что он просто-напросто накинул на себя домино и собирается веселиться, а яркая гвоздика, красующаяся у него в петличке, означает красный фонарик, который выставляется у театральных касс и гласит: «Все билеты проданы, веселитесь же на славу!»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Понедельник,</w:t>
      </w:r>
      <w:r>
        <w:rPr>
          <w:sz w:val="21"/>
          <w:szCs w:val="21"/>
        </w:rPr>
        <w:t xml:space="preserve"> молодой человек, близкий родственник Воскресенья, большой любитель удовольствий, следовал за первым. Он бросал — как рассказывал сам — мастерскую всякий раз, как у дворца происходила смена караула, сопровождающаяся музыкой.</w:t>
      </w:r>
    </w:p>
    <w:p>
      <w:pPr>
        <w:jc w:val="both"/>
      </w:pPr>
      <w:r>
        <w:rPr>
          <w:sz w:val="21"/>
          <w:szCs w:val="21"/>
        </w:rPr>
        <w:t xml:space="preserve">— Я люблю освежиться, послушать музыку — особенно оффенбаховскую! Она не отягощает мозга, не затрагивает сердца, а только слегка щекочет под коленками — так и подмывает пуститься в пляс, кутнуть, подраться и осветить себе дорогу домой фонарем под глазом, а потом всхрапнуть хорошенько! Вот на другой день — с Богом и за работу, пожалуй, я же первенец недели!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Вторник,</w:t>
      </w:r>
      <w:r>
        <w:rPr>
          <w:sz w:val="21"/>
          <w:szCs w:val="21"/>
        </w:rPr>
        <w:t xml:space="preserve"> как известно, был посвящен у древних северян Тюру, богу силы.</w:t>
      </w:r>
    </w:p>
    <w:p>
      <w:pPr>
        <w:jc w:val="both"/>
      </w:pPr>
      <w:r>
        <w:rPr>
          <w:sz w:val="21"/>
          <w:szCs w:val="21"/>
        </w:rPr>
        <w:t xml:space="preserve">— Да, это ко мне и подходит! — сказал он. — Я ретивый работник, привязываю к сапогам купцов крылья Меркурия, осматриваю, хорошо ли смазаны и вертятся ли как следует колеса на фабриках, слежу за тем, чтобы портной сидел на верстаке, а каменщик на мостовой, чтобы каждый занимался своим делом! Я смотрю за порядком, вот почему я в полицейском мундире! Коли это неостроумно придумано, так попробуйте вы придумать что-нибудь поострее!</w:t>
      </w:r>
    </w:p>
    <w:p>
      <w:pPr>
        <w:jc w:val="both"/>
      </w:pPr>
      <w:r>
        <w:rPr>
          <w:sz w:val="21"/>
          <w:szCs w:val="21"/>
        </w:rPr>
        <w:t xml:space="preserve">— А вот и я! — сказала </w:t>
      </w:r>
      <w:r>
        <w:rPr>
          <w:sz w:val="21"/>
          <w:szCs w:val="21"/>
          <w:i w:val="1"/>
          <w:iCs w:val="1"/>
        </w:rPr>
        <w:t xml:space="preserve">Среда.</w:t>
      </w:r>
      <w:r>
        <w:rPr>
          <w:sz w:val="21"/>
          <w:szCs w:val="21"/>
        </w:rPr>
        <w:t xml:space="preserve"> — Я стою в середине недели, меня так и зовут: серединою. Я, как приказчик среди магазина, как цветок в середине букета, стою, окруженная другими почтенными днями недели. Если мы идем все в ряд, друг за другом, то у меня три дня в авангарде и три в арьергарде. Смею думать, что я самая первая персона в неделе!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Четверг</w:t>
      </w:r>
      <w:r>
        <w:rPr>
          <w:sz w:val="21"/>
          <w:szCs w:val="21"/>
        </w:rPr>
        <w:t xml:space="preserve"> — день, посвященный богу грома и молнии Тору, был одет кузнецом и держал в руках атрибуты этого бога: молот и медный котел.</w:t>
      </w:r>
    </w:p>
    <w:p>
      <w:pPr>
        <w:jc w:val="both"/>
      </w:pPr>
      <w:r>
        <w:rPr>
          <w:sz w:val="21"/>
          <w:szCs w:val="21"/>
        </w:rPr>
        <w:t xml:space="preserve">— Я самого знатного происхождения! — сказал он. — Я из языческого божественного рода! В северных странах меня посвятили Тору, в южных — Юпитеру, а они оба мастера греметь и сверкать молнией. Это уж наша фамильная черта!</w:t>
      </w:r>
    </w:p>
    <w:p>
      <w:pPr>
        <w:jc w:val="both"/>
      </w:pPr>
      <w:r>
        <w:rPr>
          <w:sz w:val="21"/>
          <w:szCs w:val="21"/>
        </w:rPr>
        <w:t xml:space="preserve">И он ударил молотом по котлу, чтобы доказать свое высокое происхождение.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Пятница</w:t>
      </w:r>
      <w:r>
        <w:rPr>
          <w:sz w:val="21"/>
          <w:szCs w:val="21"/>
        </w:rPr>
        <w:t xml:space="preserve"> была одета, как и подобает молодой девушке, жрице Фрейи — в северных странах и Венеры — в южных. Она, по ее собственным словам, отличалась тихим, мягким нравом и только сегодня развернулась: сегодня ведь было 29 февраля, а этот день, согласно обычаям, являлся в старину днем свободы для женщин: они могли свататься сами, не дожидаясь, когда к ним присватаются!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Суббота</w:t>
      </w:r>
      <w:r>
        <w:rPr>
          <w:sz w:val="21"/>
          <w:szCs w:val="21"/>
        </w:rPr>
        <w:t xml:space="preserve"> явилась старой ключницей, с метлой и прочими атрибутами чистки. Любимым блюдом ее был черствый хлеб, сваренный в пиве, но она все-таки не требовала, чтобы это блюдо было подано при сем торжественном случае всем: она готова была съесть его одна и съела.</w:t>
      </w:r>
    </w:p>
    <w:p>
      <w:pPr>
        <w:jc w:val="both"/>
      </w:pPr>
      <w:r>
        <w:rPr>
          <w:sz w:val="21"/>
          <w:szCs w:val="21"/>
        </w:rPr>
        <w:t xml:space="preserve">И затем дни расселись по местам.</w:t>
      </w:r>
    </w:p>
    <w:p>
      <w:pPr>
        <w:jc w:val="both"/>
      </w:pPr>
      <w:r>
        <w:rPr>
          <w:sz w:val="21"/>
          <w:szCs w:val="21"/>
        </w:rPr>
        <w:t xml:space="preserve">Так вот они и обрисованы здесь все, и могут послужить образцами для живых картин в домашних спектаклях! Там могут изобразить их в таком смешном виде, в каком только сумеют. Мы же, изображая их, имели в виду только карнавальную шутку — февраль единственный месяц в году, имеющий лишний день, — месяц карнавала!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2020-03-18T12:00:56+03:00</dcterms:created>
  <dcterms:modified xsi:type="dcterms:W3CDTF">2020-03-18T12:00:56+03:00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