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Стал Никита играть в доктора.</w:t>
      </w:r>
    </w:p>
    <w:p>
      <w:pPr>
        <w:jc w:val="both"/>
      </w:pPr>
      <w:r>
        <w:rPr>
          <w:sz w:val="21"/>
          <w:szCs w:val="21"/>
        </w:rPr>
        <w:t xml:space="preserve">Он говорит Томке:</w:t>
      </w:r>
    </w:p>
    <w:p>
      <w:pPr>
        <w:jc w:val="both"/>
      </w:pPr>
      <w:r>
        <w:rPr>
          <w:sz w:val="21"/>
          <w:szCs w:val="21"/>
        </w:rPr>
        <w:t xml:space="preserve">— Ну, Томка, сейчас я буду тебя лечить.</w:t>
      </w:r>
    </w:p>
    <w:p>
      <w:pPr>
        <w:jc w:val="both"/>
      </w:pPr>
      <w:r>
        <w:rPr>
          <w:sz w:val="21"/>
          <w:szCs w:val="21"/>
        </w:rPr>
        <w:t xml:space="preserve">Надел Никита на себя халат из простыни, очки нацепил на нос и взял докторскую трубочку для выслушивания — дудку-игрушку. Потом вышел за дверь и постучался — это доктор пришёл. Потом утёрся полотенцем — это доктор вымыл руки.</w:t>
      </w:r>
    </w:p>
    <w:p>
      <w:pPr>
        <w:jc w:val="both"/>
      </w:pPr>
      <w:r>
        <w:rPr>
          <w:sz w:val="21"/>
          <w:szCs w:val="21"/>
        </w:rPr>
        <w:t xml:space="preserve">Поклонился щенку Томке и говорит:</w:t>
      </w:r>
    </w:p>
    <w:p>
      <w:pPr>
        <w:jc w:val="both"/>
      </w:pPr>
      <w:r>
        <w:pict>
          <v:shape type="#_x0000_t75" style="width:257pt; height:20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Здравствуйте, молодой человек! Вы хвораете, я вижу. Что же у вас болит?</w:t>
      </w:r>
    </w:p>
    <w:p>
      <w:pPr>
        <w:jc w:val="both"/>
      </w:pPr>
      <w:r>
        <w:rPr>
          <w:sz w:val="21"/>
          <w:szCs w:val="21"/>
        </w:rPr>
        <w:t xml:space="preserve">А Томка, конечно, ничего не отвечает, только хвостиком виляет — не умеет говорить.</w:t>
      </w:r>
    </w:p>
    <w:p>
      <w:pPr>
        <w:jc w:val="both"/>
      </w:pPr>
      <w:r>
        <w:rPr>
          <w:sz w:val="21"/>
          <w:szCs w:val="21"/>
        </w:rPr>
        <w:t xml:space="preserve">— Ложитесь, молодой человек, — говорит доктор Никита, — я вас выслушаю.</w:t>
      </w:r>
    </w:p>
    <w:p>
      <w:pPr>
        <w:jc w:val="both"/>
      </w:pPr>
      <w:r>
        <w:rPr>
          <w:sz w:val="21"/>
          <w:szCs w:val="21"/>
        </w:rPr>
        <w:t xml:space="preserve">Доктор повернул Томку кверху пузом, приставил к животу дудочку и слушает. А Томка хвать его за ухо!</w:t>
      </w:r>
    </w:p>
    <w:p>
      <w:pPr>
        <w:jc w:val="both"/>
      </w:pPr>
      <w:r>
        <w:rPr>
          <w:sz w:val="21"/>
          <w:szCs w:val="21"/>
        </w:rPr>
        <w:t xml:space="preserve">— Ты что кусаешься! — закричал Никита. — Ведь я же доктор!</w:t>
      </w:r>
    </w:p>
    <w:p>
      <w:pPr>
        <w:jc w:val="both"/>
      </w:pPr>
      <w:r>
        <w:rPr>
          <w:sz w:val="21"/>
          <w:szCs w:val="21"/>
        </w:rPr>
        <w:t xml:space="preserve">Рассердился доктор. Ухватил Томку за лапу и сунул под мышку градусник-карандаш.</w:t>
      </w:r>
    </w:p>
    <w:p>
      <w:pPr>
        <w:jc w:val="both"/>
      </w:pPr>
      <w:r>
        <w:rPr>
          <w:sz w:val="21"/>
          <w:szCs w:val="21"/>
        </w:rPr>
        <w:t xml:space="preserve">А Томка не хочет измерять температуру. Барахтается. Тогда доктор говорит больному:</w:t>
      </w:r>
    </w:p>
    <w:p>
      <w:pPr>
        <w:jc w:val="both"/>
      </w:pPr>
      <w:r>
        <w:rPr>
          <w:sz w:val="21"/>
          <w:szCs w:val="21"/>
        </w:rPr>
        <w:t xml:space="preserve">— Теперь вы откройте рот и скажите: а-а-а. И высуньте язык.</w:t>
      </w:r>
    </w:p>
    <w:p>
      <w:pPr>
        <w:jc w:val="both"/>
      </w:pPr>
      <w:r>
        <w:rPr>
          <w:sz w:val="21"/>
          <w:szCs w:val="21"/>
        </w:rPr>
        <w:t xml:space="preserve">Хотел язык посмотреть. А Томка визжит и язык не высовывает.</w:t>
      </w:r>
    </w:p>
    <w:p>
      <w:pPr>
        <w:jc w:val="both"/>
      </w:pPr>
      <w:r>
        <w:rPr>
          <w:sz w:val="21"/>
          <w:szCs w:val="21"/>
        </w:rPr>
        <w:t xml:space="preserve">— Я пропишу вам лекарство, — говорит доктор Никита, — и научу чистить зубы. Я вижу, что вы, молодой человек, неряха, не любите зубы чистить.</w:t>
      </w:r>
    </w:p>
    <w:p>
      <w:pPr>
        <w:jc w:val="both"/>
      </w:pPr>
      <w:r>
        <w:pict>
          <v:shape type="#_x0000_t75" style="width:643pt; height:55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Взял Никита свою зубную щётку и стал чистить у Томки зубы.</w:t>
      </w:r>
    </w:p>
    <w:p>
      <w:pPr>
        <w:jc w:val="both"/>
      </w:pPr>
      <w:r>
        <w:rPr>
          <w:sz w:val="21"/>
          <w:szCs w:val="21"/>
        </w:rPr>
        <w:t xml:space="preserve">А Томка как схватит щетку зубами! Вырвался у доктора из рук, утащил щётку и разгрыз её на мелкие кусочки.</w:t>
      </w:r>
    </w:p>
    <w:p>
      <w:pPr>
        <w:jc w:val="both"/>
      </w:pPr>
      <w:r>
        <w:rPr>
          <w:sz w:val="21"/>
          <w:szCs w:val="21"/>
        </w:rPr>
        <w:t xml:space="preserve">— Ты глупый, Томка! — кричит Никита. — Ведь совсем не так играют!</w:t>
      </w:r>
    </w:p>
    <w:p>
      <w:pPr>
        <w:jc w:val="both"/>
      </w:pPr>
      <w:r>
        <w:rPr>
          <w:sz w:val="21"/>
          <w:szCs w:val="21"/>
        </w:rPr>
        <w:t xml:space="preserve">А Томка под диваном только своим хвостиком-обрубком об пол постукивает часто-часто да зубами похрустывает — жует, грызет щетку.</w:t>
      </w:r>
    </w:p>
    <w:p>
      <w:pPr>
        <w:jc w:val="both"/>
      </w:pPr>
      <w:r>
        <w:rPr>
          <w:sz w:val="21"/>
          <w:szCs w:val="21"/>
        </w:rPr>
        <w:t xml:space="preserve">— Верно — совсем не умеет играть в больного.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2020-05-04T09:50:48+03:00</dcterms:created>
  <dcterms:modified xsi:type="dcterms:W3CDTF">2020-05-04T09:50:48+03:00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