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58pt; height:30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Жил на свете бедняк по имени Кузнечик. Никто не знал толком, почему его так назвали. Отправился он однажды в соседнее село просить подаяние. По дороге устал и сел на высокий курган отдохнуть.</w:t>
      </w:r>
      <w:br/>
      <w:r>
        <w:rPr/>
        <w:t xml:space="preserve">Как раз в тех местах паслись ханские табуны. Увидел бедняк, что табунщики спят, а кони спустились в глубокую лощину. Подумал-подумал и пошёл дальше.</w:t>
      </w:r>
      <w:br/>
      <w:r>
        <w:rPr/>
        <w:t xml:space="preserve">Когда до соседнего села Кузнечик добрёл, суматоха там была: без следа пропали лошади грозного хана! Смекнул он, что на этом деле можно заработать, если с умом взяться.</w:t>
      </w:r>
      <w:br/>
      <w:r>
        <w:rPr/>
        <w:t xml:space="preserve">— Позволил бы мне великий хан по кабардинскому обычаю погадать на горстке фасоли — нашёл бы я ему скакунов, — сказал он.</w:t>
      </w:r>
      <w:br/>
      <w:r>
        <w:rPr/>
        <w:t xml:space="preserve">Дошли его слова до хана.</w:t>
      </w:r>
      <w:br/>
      <w:r>
        <w:rPr/>
        <w:t xml:space="preserve">— Привести хвастуна немедля ко мне! — приказал хан.</w:t>
      </w:r>
      <w:br/>
      <w:r>
        <w:rPr/>
        <w:t xml:space="preserve">Притащили слуги Кузнечика к хану. Разбросал бедняк по полу горстку фасоли и делает вид, что гадает.</w:t>
      </w:r>
      <w:br/>
      <w:r>
        <w:rPr/>
        <w:t xml:space="preserve">— Никто не захватил твои табуны. Вижу я, как пасутся они в глубокой долине, куда трудно проникнуть и пешему. Высятся над той долиной две высокие горы. Если пошлёшь, господин, верных людей в долину, клянусь аллахом всевидящим, всех коней без потерь получишь обратно. Если обманул я — не гадать мне больше на этой фасоли!</w:t>
      </w:r>
      <w:br/>
      <w:r>
        <w:rPr/>
        <w:t xml:space="preserve">Помчались туда верховые и через некоторое время пригнали табуны в целости и сохранности. Весть о чудесном предсказателе облетела все окрестные сёла.</w:t>
      </w:r>
      <w:br/>
      <w:r>
        <w:rPr/>
        <w:t xml:space="preserve">А во дворе у хана опять случилась пропажа: потеряла ханская дочь золотое кольцо с драгоценными камнями. По приказу хана позвали Кузнечика.</w:t>
      </w:r>
      <w:br/>
      <w:r>
        <w:rPr/>
        <w:t xml:space="preserve">— Погадай на фасоли и найди кольцо, иначе утром повешу.</w:t>
      </w:r>
      <w:br/>
      <w:r>
        <w:rPr/>
        <w:t xml:space="preserve">«Зачем обманул я его тогда и выдал себя за гадателя? — печально подумал бедняк. — Что ж, поживу ещё хоть одну ночь, от этого мне вреда не будет». И сказал хану:</w:t>
      </w:r>
      <w:br/>
      <w:r>
        <w:rPr/>
        <w:t xml:space="preserve">— Тогда прикажи, о всемогущий хан, дать мне отдельную комнату. Ночью я в ней в одиночестве погадаю.</w:t>
      </w:r>
      <w:br/>
      <w:r>
        <w:rPr/>
        <w:t xml:space="preserve">— Твою просьбу исполнить нетрудно, — ответил хан и велел запереть Кузнечика в самом просторном покое дворца.</w:t>
      </w:r>
      <w:br/>
      <w:r>
        <w:rPr/>
        <w:t xml:space="preserve">Глаз не сомкнул ночью бедняк, всё думал о том, как утром его повесят. В глухую полночь кто-то постучался в окно.</w:t>
      </w:r>
      <w:br/>
      <w:r>
        <w:rPr/>
        <w:t xml:space="preserve">— Кто там, зачем пришёл? — спросил Кузнечик и услышал в ответ голос одной из служанок хана:</w:t>
      </w:r>
      <w:br/>
      <w:r>
        <w:rPr/>
        <w:t xml:space="preserve">— Это я, чудесный провидец. Конечно, ты узнал меня, недостойную. Именем аллаха молю, не выдавай меня грозному хану. Пожалей грешницу, возьми кольцо, только не выдавай.</w:t>
      </w:r>
      <w:r>
        <w:pict>
          <v:shape type="#_x0000_t75" style="width:450pt; height:686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/>
        <w:t xml:space="preserve">Повеселел Кузнечик.</w:t>
      </w:r>
      <w:br/>
      <w:r>
        <w:rPr/>
        <w:t xml:space="preserve">— Я, — говорит, — о тебе всё думал. Если б не пришла ты с кольцом сама, пропащая была бы твоя голова. Ну а теперь так мы с тобой условимся: дай кольцо проглотить белому гусю, у которого крыло сломано, а как утро настанет, велю я его зарезать и вынуть перстень с драгоценными камнями.</w:t>
      </w:r>
      <w:br/>
      <w:r>
        <w:rPr/>
        <w:t xml:space="preserve">Обрадовалась служанка, поблагодарила его и ушла. А Кузнечик спать лёг.</w:t>
      </w:r>
      <w:br/>
      <w:r>
        <w:rPr/>
        <w:t xml:space="preserve">Наступило яркое утро. Вывели Кузнечика из дворцовых покоев во двор, где собрались почти все жители села.</w:t>
      </w:r>
      <w:br/>
      <w:r>
        <w:rPr/>
        <w:t xml:space="preserve">— Что скажешь, знахарь? — спросил хан.</w:t>
      </w:r>
      <w:br/>
      <w:r>
        <w:rPr/>
        <w:t xml:space="preserve">— Нехитрую задачу ты задал мне, господин, — ответил Кузнечик. — Думал я, долго искать придётся, а нашёл быстро: сразу зёрна фасоли правду открыли. Лежит кольцо в зобу у твоего собственного белого гуся с поломанным крылом.</w:t>
      </w:r>
      <w:br/>
      <w:r>
        <w:rPr/>
        <w:t xml:space="preserve">Поймали гуся, зарезали и распотрошили.</w:t>
      </w:r>
      <w:br/>
      <w:r>
        <w:rPr/>
        <w:t xml:space="preserve">Смотрит хан, а в зобу у гуся — золотое кольцо.</w:t>
      </w:r>
      <w:br/>
      <w:r>
        <w:rPr/>
        <w:t xml:space="preserve">Изумились люди искусству предсказателя, а хан щедро одарил Кузнечика и отпустил с миром.</w:t>
      </w:r>
      <w:br/>
      <w:br/>
      <w:r>
        <w:rPr/>
        <w:t xml:space="preserve">Немало времени с тех пор пролетело. Поехал однажды хан в гости к хану другого государства и будто бы ненароком похвалился:</w:t>
      </w:r>
      <w:br/>
      <w:r>
        <w:rPr/>
        <w:t xml:space="preserve">— Есть у меня в стране чудесный человек: любую тайну раскрыть сумеет, всё разгадает, что ни прикажешь.</w:t>
      </w:r>
      <w:br/>
      <w:r>
        <w:rPr/>
        <w:t xml:space="preserve">Не поверил хозяин. Долго они спорили, потом наконец решили биться об заклад на большое богатство.</w:t>
      </w:r>
      <w:br/>
      <w:r>
        <w:rPr/>
        <w:t xml:space="preserve">Возвратился хан к себе во дворец и вызвал Кузнечика.</w:t>
      </w:r>
      <w:br/>
      <w:r>
        <w:rPr/>
        <w:t xml:space="preserve">— Поспорил я, — говорит, — со своим другом, повелителем соседнего ханства, что любую тайну ты сумеешь открыть. Если разгадаешь, что он прикажет, озолочу тебя, на всю жизнь богачом станешь. Не разгадаешь — велю повесить.</w:t>
      </w:r>
      <w:br/>
      <w:r>
        <w:rPr/>
        <w:t xml:space="preserve">Взял хан с собою Кузнечика и отправился в соседнее ханство. Принял их хозяин в кунацкой[2]. Сам вышел на улицу и вернулся, пряча в кулаке что-то.</w:t>
      </w:r>
      <w:br/>
      <w:r>
        <w:rPr/>
        <w:t xml:space="preserve">— Узнай, прорицатель, что держу я в своей руке?</w:t>
      </w:r>
      <w:br/>
      <w:r>
        <w:pict>
          <v:shape type="#_x0000_t75" style="width:309pt; height:300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/>
        <w:t xml:space="preserve">Покачал головой бедняк и говорит ему:</w:t>
      </w:r>
      <w:br/>
      <w:r>
        <w:rPr/>
        <w:t xml:space="preserve">— Эх, бедный, несчастный Кузнечик, раз прыгнул — ушёл от расправы, другой раз прыгнул — опять ушёл, а на третий — попался!</w:t>
      </w:r>
      <w:br/>
      <w:r>
        <w:rPr/>
        <w:t xml:space="preserve">Рассердился хозяин, топнул ногой.</w:t>
      </w:r>
      <w:br/>
      <w:r>
        <w:rPr/>
        <w:t xml:space="preserve">— Дьявол, а не человек мог угадать такое! — вскричал он и разжал кулак, из которого зелёный кузнечик выскочил и застрекотал на полу.</w:t>
      </w:r>
      <w:br/>
      <w:r>
        <w:rPr/>
        <w:t xml:space="preserve">Обрадовался хан, который бедняка привёз, что заклад выиграл, и, вернувшись домой, предложил Кузнечику столько добра, что на всю жизнь хватило бы.</w:t>
      </w:r>
      <w:br/>
      <w:r>
        <w:rPr/>
        <w:t xml:space="preserve">Но отказался Кузнечик.</w:t>
      </w:r>
      <w:br/>
      <w:r>
        <w:rPr/>
        <w:t xml:space="preserve">— Только три раза имел я право гадать, — сказал он хану. — Больше я тебе не слуга.</w:t>
      </w:r>
      <w:br/>
      <w:r>
        <w:rPr/>
        <w:t xml:space="preserve">До сих пор живёт Кузнечик в достатке и благополучии.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2020-07-26T15:00:23+03:00</dcterms:created>
  <dcterms:modified xsi:type="dcterms:W3CDTF">2020-07-26T15:00:23+03:00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