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76pt; height:276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В одном городе жил купец с купчихою, родился у них сын, и назвали его Василием. Раз как-то обедали они, а в саду соловей так жалобно пел, что купец не вытерпел и воскликнул: «Если б кто-нибудь сказал мне, о чём соловей поёт, при жизни бы отдал половину имения». А мальчик по­смотрел отцу с матерью в глаза и сказал: «Я знаю, о чём соловей поёт, да сказать боюсь».</w:t>
      </w:r>
      <w:br/>
      <w:r>
        <w:rPr>
          <w:sz w:val="21"/>
          <w:szCs w:val="21"/>
        </w:rPr>
        <w:t xml:space="preserve">Но пристали к нему отец с матерью. И Вася со слезами вымолвил: «Соловей предвещает, что придёт время, будете вы мне служить: отец станет воду подавать, а мать полотенцем лицо и руки мне утирать».</w:t>
      </w:r>
      <w:br/>
      <w:r>
        <w:rPr>
          <w:sz w:val="21"/>
          <w:szCs w:val="21"/>
        </w:rPr>
        <w:t xml:space="preserve">Решили родители избавиться от сына; построили лодочку, в тёмную ночь положили в неё мальчика и пустили в открытое море. Плывёт лодоч­ка по морю, а навстречу ей корабль на всех парусах летит. Увидал кора­бельщик мальчика, пожалел его, взял к себе, расспросил про всё и обещал любить, как родного сына.</w:t>
      </w:r>
      <w:br/>
      <w:r>
        <w:rPr>
          <w:sz w:val="21"/>
          <w:szCs w:val="21"/>
        </w:rPr>
        <w:t xml:space="preserve">Не мало, не много прошло времени, пристал корабль к одному городу. А у короля тех мест уже несколько лет перед окнами летали и кричали во­рон с воронихою и воронёнком, ни днём, ни ночью никому покоя не давали. </w:t>
      </w:r>
      <w:r>
        <w:pict>
          <v:shape type="#_x0000_t75" style="width:368pt; height:539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И приказ от короля был: кто сможет отвадить от дворцовых окон ворона с воронихою, тому король отдаст в награду полцарства и королевну в жё­ны; а кто возьмётся за такое дело, да не выполнит, тому отрублена будет голова. Много было охотников породниться с королём, да все головы свои под топор положили: никто ворона с воронихой от царских окон ото­гнать не смог. Узнал про то Вася, пришёл во дворец, послушал птичьего крику и говорит королю: «Ваше величество, сами видите, что летают здесь трое: ворон, жена его ворониха и сын их воронёнок; ворон с воро­нихою спорят, кому принадлежит сын - отцу или матери, и просят рас­судить их. Ваше величество! Скажите, кому принадлежит сын?» Король говорит: «Отцу».</w:t>
      </w:r>
      <w:br/>
      <w:r>
        <w:rPr>
          <w:sz w:val="21"/>
          <w:szCs w:val="21"/>
        </w:rPr>
        <w:t xml:space="preserve">Только сказал король это слово, ворон с воронёнком полетели впра­во, а ворониха - влево.</w:t>
      </w:r>
      <w:br/>
      <w:r>
        <w:rPr>
          <w:sz w:val="21"/>
          <w:szCs w:val="21"/>
        </w:rPr>
        <w:t xml:space="preserve">Вырос Вася, женился на королевне и взял в приданое полцарства. Вздумалось ему как-то поездить по разным местам, людей посмотреть и себя показать.</w:t>
      </w:r>
      <w:br/>
      <w:r>
        <w:rPr>
          <w:sz w:val="21"/>
          <w:szCs w:val="21"/>
        </w:rPr>
        <w:t xml:space="preserve">В одном городе остановился он ночевать; переночевал, встал поутру и велит, чтоб подали ему умываться. Хозяин принёс ему воду, а хозяйка подала полотенце; разговорился с ними королевич и узнал, что то были отец его и мать. Заплакал Вася от радости и упал к ногам родительским; а после взял мать с отцом в своё королевство, и стали они вместе жить-поживать да добра наживать.</w:t>
      </w:r>
    </w:p>
    <w:p>
      <w:pPr/>
      <w:r>
        <w:pict>
          <v:shape type="#_x0000_t75" style="width:366pt; height:28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2020-01-28T14:01:39+03:00</dcterms:created>
  <dcterms:modified xsi:type="dcterms:W3CDTF">2020-01-28T14:01:39+03:00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