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98pt; height:333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 один заяц. Заяц как заяц. Только, кто его знает почему, любил он перед другими похвастать тем, чего у него и не было: и сильный он, и храбрый он, и охотник он…Вот однажды заяц на поле убитую косулю нашёл. Задрал косулю волк, да помешал ему кто-то. Ушёл волк, половину туши оставил.Только подсел зайчишка к косуле — сорока мимо летит.Увидала, какую добычу заяц упромыслил, подсела на ветку, поздоровалась, говорит:</w:t>
      </w:r>
      <w:br/>
      <w:r>
        <w:rPr>
          <w:sz w:val="21"/>
          <w:szCs w:val="21"/>
        </w:rPr>
        <w:t xml:space="preserve">— Эй, сосед, ты где такую тушу добыл?</w:t>
      </w:r>
      <w:br/>
      <w:r>
        <w:rPr>
          <w:sz w:val="21"/>
          <w:szCs w:val="21"/>
        </w:rPr>
        <w:t xml:space="preserve">— Убил, — говорит заяц.Удивилась сорока — заяц косулю убил! От удивления рот раскрыла, хвост опустила, крылья растопырила.А хвастун не унимается:</w:t>
      </w:r>
      <w:br/>
      <w:r>
        <w:rPr>
          <w:sz w:val="21"/>
          <w:szCs w:val="21"/>
        </w:rPr>
        <w:t xml:space="preserve">— Я охотник такой, что если бы по-настоящему охотился, всех бы зверей давно перебил. Только жалко их мне. Я, — говорит, — сколько хочешь могу зверя добыть! Вот косулю съем, пойду медведя добывать.Поклонилась сорока зайцу:</w:t>
      </w:r>
      <w:br/>
      <w:r>
        <w:rPr>
          <w:sz w:val="21"/>
          <w:szCs w:val="21"/>
        </w:rPr>
        <w:t xml:space="preserve">— Эй, сосед, научи меня! Я всегда несытая.</w:t>
      </w:r>
      <w:br/>
      <w:r>
        <w:rPr>
          <w:sz w:val="21"/>
          <w:szCs w:val="21"/>
        </w:rPr>
        <w:t xml:space="preserve">— Отчего не научить, — отвечает заяц. — Это совсем простое дело, так охотиться-то. Надо только пошире рот раскрыть да крикнуть. Совсем это простое дело. Разве ты кричать не умеешь?</w:t>
      </w:r>
      <w:br/>
      <w:r>
        <w:rPr>
          <w:sz w:val="21"/>
          <w:szCs w:val="21"/>
        </w:rPr>
        <w:t xml:space="preserve">— Как не умею?! Я кричать хорошо умею, — говорит сорока, а сама думает: «Зачем я пойду медведя искать, когда под носом у меня заяц?»</w:t>
      </w:r>
    </w:p>
    <w:p>
      <w:pPr>
        <w:jc w:val="both"/>
      </w:pPr>
      <w:r>
        <w:rPr>
          <w:sz w:val="21"/>
          <w:szCs w:val="21"/>
        </w:rPr>
        <w:t xml:space="preserve">Взлетела сорока повыше, рот раскрыла — да ка-ак крикнет! </w:t>
      </w:r>
      <w:r>
        <w:pict>
          <v:shape type="#_x0000_t75" style="width:416pt; height:358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Так крикнула, что синицы, которые поблизости на ветках сидели, на землю свалились. Только сорока зайца и видела… Перепугался он до смерти, кинулся бежать. Куда убежал, никто не знает. Посидела сорока, подумала: «Как так не упал заяц, а удрал? Видно, мало я кричала. Ну, другой раз, как добычу увижу, сильней кричать буду».Стала сорока по лесу летать. Как увидит зверя — давай кричать, давай стрекотать, что есть силы.Сама она ни одного зверя своим криком не убила. А охотники приметили, что сорока над зверем кричит. Как застрекочет в лесу — охотник туда! Старается сорока, стрекочет, рот разевает, крылья распустит, хвостом стрижёт, думает: «Вот я его сейчас убью! Вот-вот!» А охотник тут как тут — в зверя выстрелит, с собой унесёт.Только бывает и так, что сорока охотника увидит. Радуется: «Ох, какой большой! Вот я его сейчас!» И всех зверей перепугает: ни себе, ни охотнику.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2020-06-04T08:00:25+03:00</dcterms:created>
  <dcterms:modified xsi:type="dcterms:W3CDTF">2020-06-04T08:00:25+03:00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