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Поехал мужик в лес репу сеять. Распахал землю, тут к нему медведь подходит и говорит:</w:t>
      </w:r>
      <w:br/>
      <w:r>
        <w:rPr/>
        <w:t xml:space="preserve">- Ты зачем в моём лесу репу сеешь? Я тебя съем за это!</w:t>
      </w:r>
    </w:p>
    <w:p>
      <w:pPr>
        <w:jc w:val="both"/>
      </w:pPr>
      <w:r>
        <w:pict>
          <v:shape type="#_x0000_t75" style="width:380pt; height:2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- Не ешь меня, - говорит мужик, - я с тобой поделюсь: тебе все верш­ки, а мне - корешки.</w:t>
      </w:r>
      <w:br/>
      <w:r>
        <w:rPr/>
        <w:t xml:space="preserve">Согласился медведь.</w:t>
      </w:r>
    </w:p>
    <w:p>
      <w:pPr>
        <w:jc w:val="both"/>
      </w:pPr>
      <w:r>
        <w:pict>
          <v:shape type="#_x0000_t75" style="width:386pt; height:38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Пришла осень, поехал мужик за репой, отдал медведю вершки, погру­зил на телегу корешки и собрался на базар репу продавать. А медведь и говорит:</w:t>
      </w:r>
      <w:br/>
      <w:r>
        <w:rPr/>
        <w:t xml:space="preserve">- Дай твои корешки попробовать.</w:t>
      </w:r>
    </w:p>
    <w:p>
      <w:pPr>
        <w:jc w:val="both"/>
      </w:pPr>
      <w:r>
        <w:pict>
          <v:shape type="#_x0000_t75" style="width:376pt; height:4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Попробовал и как зарычит:</w:t>
      </w:r>
      <w:br/>
      <w:r>
        <w:rPr/>
        <w:t xml:space="preserve">-  Обманул ты меня, мужик, твои корешки сладкие, в следующий раз я их себе возьму, а тебе вершки достанутся.</w:t>
      </w:r>
      <w:br/>
      <w:r>
        <w:rPr/>
        <w:t xml:space="preserve">Согласился мужик, да посеял на следующий год пшеницу. Приехал собирать, а медведь его уже ждёт. Отдал мужик корешки, а сам поехал хлеб молотить.</w:t>
      </w:r>
    </w:p>
    <w:p>
      <w:pPr>
        <w:jc w:val="both"/>
      </w:pPr>
      <w:r>
        <w:pict>
          <v:shape type="#_x0000_t75" style="width:374pt; height:39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Грызёт медведь корешки - невкусно.</w:t>
      </w:r>
    </w:p>
    <w:p>
      <w:pPr>
        <w:jc w:val="both"/>
      </w:pPr>
      <w:r>
        <w:pict>
          <v:shape type="#_x0000_t75" style="width:373pt; height:23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Понял он что опять мужик его обманул, и запретил ему в лесу сеять. С тех пор мужик в поле сеет, а медведь в лесу мёд да малину собирает.</w:t>
      </w:r>
    </w:p>
    <w:p>
      <w:pPr>
        <w:jc w:val="both"/>
      </w:pPr>
      <w:r>
        <w:rPr>
          <w:i w:val="1"/>
          <w:iCs w:val="1"/>
        </w:rPr>
        <w:t xml:space="preserve">Иллюстрации: Р. Кобзарев, О. Савина.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2019-10-24T11:44:05+03:00</dcterms:created>
  <dcterms:modified xsi:type="dcterms:W3CDTF">2019-10-24T11:44:05+03:00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