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Один царь строил себе дворец и перед дворцом сделал сад. Но на самом въезже в сад стояла избушка, и жил бедный мужик. Царь хотел эту избушку снести, чтобы она сад не портила, и послал своего министра к бедному мужику, чтобы купил избушку.</w:t>
      </w:r>
    </w:p>
    <w:p>
      <w:pPr>
        <w:jc w:val="center"/>
      </w:pPr>
      <w:hyperlink r:id="rId7" w:history="1">
        <w:r>
          <w:rPr>
            <w:color w:val="rgb(136,62,186)"/>
            <w:sz w:val="0"/>
            <w:szCs w:val="0"/>
          </w:rPr>
          <w:t xml:space="preserve"/>
        </w:r>
      </w:hyperlink>
    </w:p>
    <w:p>
      <w:pPr>
        <w:jc w:val="both"/>
      </w:pPr>
      <w:r>
        <w:rPr>
          <w:sz w:val="21"/>
          <w:szCs w:val="21"/>
        </w:rPr>
        <w:t xml:space="preserve">Министр пошел к мужику и сказал:</w:t>
      </w:r>
    </w:p>
    <w:p>
      <w:pPr>
        <w:jc w:val="both"/>
      </w:pPr>
      <w:r>
        <w:rPr>
          <w:sz w:val="21"/>
          <w:szCs w:val="21"/>
        </w:rPr>
        <w:t xml:space="preserve">- Ты счастлив. Царь хочет твою избушку купить. Она десяти рублей не стоит, а царь тебе сто дает.</w:t>
      </w:r>
    </w:p>
    <w:p>
      <w:pPr>
        <w:jc w:val="both"/>
      </w:pPr>
      <w:r>
        <w:rPr>
          <w:sz w:val="21"/>
          <w:szCs w:val="21"/>
        </w:rPr>
        <w:t xml:space="preserve">Мужик сказал:</w:t>
      </w:r>
    </w:p>
    <w:p>
      <w:pPr>
        <w:jc w:val="both"/>
      </w:pPr>
      <w:r>
        <w:rPr>
          <w:sz w:val="21"/>
          <w:szCs w:val="21"/>
        </w:rPr>
        <w:t xml:space="preserve">- Нет, я избушку за сто рублей не продам.</w:t>
      </w:r>
    </w:p>
    <w:p>
      <w:pPr>
        <w:jc w:val="both"/>
      </w:pPr>
      <w:r>
        <w:rPr>
          <w:sz w:val="21"/>
          <w:szCs w:val="21"/>
        </w:rPr>
        <w:t xml:space="preserve">Министр сказал:</w:t>
      </w:r>
    </w:p>
    <w:p>
      <w:pPr>
        <w:jc w:val="both"/>
      </w:pPr>
      <w:r>
        <w:rPr>
          <w:sz w:val="21"/>
          <w:szCs w:val="21"/>
        </w:rPr>
        <w:t xml:space="preserve">- Ну так царь тебе двести дает.</w:t>
      </w:r>
    </w:p>
    <w:p>
      <w:pPr>
        <w:jc w:val="both"/>
      </w:pPr>
      <w:r>
        <w:rPr>
          <w:sz w:val="21"/>
          <w:szCs w:val="21"/>
        </w:rPr>
        <w:t xml:space="preserve">Мужик сказал:</w:t>
      </w:r>
    </w:p>
    <w:p>
      <w:pPr>
        <w:jc w:val="both"/>
      </w:pPr>
      <w:r>
        <w:rPr>
          <w:sz w:val="21"/>
          <w:szCs w:val="21"/>
        </w:rPr>
        <w:t xml:space="preserve">- Ни за двести, ни за тысячу не отдам. Мой дед и отец в избушке этой жили и померли, и я в ней стар стал и умру, бог даст.</w:t>
      </w:r>
    </w:p>
    <w:p>
      <w:pPr>
        <w:jc w:val="both"/>
      </w:pPr>
      <w:r>
        <w:rPr>
          <w:sz w:val="21"/>
          <w:szCs w:val="21"/>
        </w:rPr>
        <w:t xml:space="preserve">- Министр пошел к царю и сказал:</w:t>
      </w:r>
    </w:p>
    <w:p>
      <w:pPr>
        <w:jc w:val="both"/>
      </w:pPr>
      <w:r>
        <w:rPr>
          <w:sz w:val="21"/>
          <w:szCs w:val="21"/>
        </w:rPr>
        <w:t xml:space="preserve">- Мужик упрям. Ничего не берет. Не давай же, царь, мужику ничего, а вели снести избушку даром. Вот и все.</w:t>
      </w:r>
    </w:p>
    <w:p>
      <w:pPr>
        <w:jc w:val="both"/>
      </w:pPr>
      <w:r>
        <w:rPr>
          <w:sz w:val="21"/>
          <w:szCs w:val="21"/>
        </w:rPr>
        <w:t xml:space="preserve">Царь сказал:</w:t>
      </w:r>
    </w:p>
    <w:p>
      <w:pPr>
        <w:jc w:val="both"/>
      </w:pPr>
      <w:r>
        <w:rPr>
          <w:sz w:val="21"/>
          <w:szCs w:val="21"/>
        </w:rPr>
        <w:t xml:space="preserve">- Нет, я этого не хочу.</w:t>
      </w:r>
    </w:p>
    <w:p>
      <w:pPr>
        <w:jc w:val="both"/>
      </w:pPr>
      <w:r>
        <w:rPr>
          <w:sz w:val="21"/>
          <w:szCs w:val="21"/>
        </w:rPr>
        <w:t xml:space="preserve">Тогда министр сказал:</w:t>
      </w:r>
    </w:p>
    <w:p>
      <w:pPr>
        <w:jc w:val="both"/>
      </w:pPr>
      <w:r>
        <w:rPr>
          <w:sz w:val="21"/>
          <w:szCs w:val="21"/>
        </w:rPr>
        <w:t xml:space="preserve">- Как же быть? Разве можно против дворца гнилой избушке стоять? Всякий взглянет на дворец, скажет: "Хорош дворец, да избушка портит. Видно, - скажет, - у царя денег не было избушку купить".</w:t>
      </w:r>
    </w:p>
    <w:p>
      <w:pPr>
        <w:jc w:val="both"/>
      </w:pPr>
      <w:r>
        <w:rPr>
          <w:sz w:val="21"/>
          <w:szCs w:val="21"/>
        </w:rPr>
        <w:t xml:space="preserve">А царь сказал:</w:t>
      </w:r>
    </w:p>
    <w:p>
      <w:pPr>
        <w:jc w:val="both"/>
      </w:pPr>
      <w:r>
        <w:rPr>
          <w:sz w:val="21"/>
          <w:szCs w:val="21"/>
        </w:rPr>
        <w:t xml:space="preserve">- Нет, кто взглянет на дворец, тот скажет: "Видно, у царя денег много было, что такой дворец сделал"; а взглянет на избушку, скажет: "Видно, в царе этом и правда была". Оставь избушку.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moreskazok.ru/images/tolstoyln/izbushka-i-dvoret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2020-03-17T10:25:35+03:00</dcterms:created>
  <dcterms:modified xsi:type="dcterms:W3CDTF">2020-03-17T10:25:35+03:00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