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Жил у старика на дворе сивый мерин, хороший, толстый, губа нижняя лопатой, а хвост лучше и не надо, как труба, во всей деревне такого хвоста не было.</w:t>
      </w:r>
    </w:p>
    <w:p>
      <w:pPr>
        <w:jc w:val="center"/>
      </w:pPr>
      <w:r>
        <w:pict>
          <v:shape type="#_x0000_t75" style="width:497pt; height:559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Не наглядится старик на сивого, всё похваливает. Раз ночью пронюхал мерин, что овёс на гумне молотили, пошёл туда, и напали на мерина десять волков, поймали, хвост ему отъели, — мерин брыкался, брыкался, отбрыкался, ускакал домой без хвоста.</w:t>
      </w:r>
    </w:p>
    <w:p>
      <w:pPr>
        <w:jc w:val="both"/>
      </w:pPr>
      <w:r>
        <w:rPr>
          <w:sz w:val="21"/>
          <w:szCs w:val="21"/>
        </w:rPr>
        <w:t xml:space="preserve">Увидел старик поутру мерина куцего и загоревал — без хвоста всё равно что без головы — глядеть противно. Что делать?</w:t>
      </w:r>
    </w:p>
    <w:p>
      <w:pPr>
        <w:jc w:val="both"/>
      </w:pPr>
      <w:r>
        <w:rPr>
          <w:sz w:val="21"/>
          <w:szCs w:val="21"/>
        </w:rPr>
        <w:t xml:space="preserve">Подумал старик да мочальный хвост мерину и пришил.</w:t>
      </w:r>
    </w:p>
    <w:p>
      <w:pPr>
        <w:jc w:val="both"/>
      </w:pPr>
      <w:r>
        <w:rPr>
          <w:sz w:val="21"/>
          <w:szCs w:val="21"/>
        </w:rPr>
        <w:t xml:space="preserve">А мерин — вороват, опять ночью на гумно за овсом полез.</w:t>
      </w:r>
    </w:p>
    <w:p>
      <w:pPr>
        <w:jc w:val="both"/>
      </w:pPr>
      <w:r>
        <w:rPr>
          <w:sz w:val="21"/>
          <w:szCs w:val="21"/>
        </w:rPr>
        <w:t xml:space="preserve">Десять волков тут как тут; опять поймали мерина, ухватили за мочальный хвост, оторвали, жрут и давятся — не лезет мочала в горло волчье.</w:t>
      </w:r>
    </w:p>
    <w:p>
      <w:pPr>
        <w:jc w:val="both"/>
      </w:pPr>
      <w:r>
        <w:rPr>
          <w:sz w:val="21"/>
          <w:szCs w:val="21"/>
        </w:rPr>
        <w:t xml:space="preserve">А мерин отбрыкался, к старику ускакал и кричит:</w:t>
      </w:r>
    </w:p>
    <w:p>
      <w:pPr>
        <w:jc w:val="both"/>
      </w:pPr>
      <w:r>
        <w:rPr>
          <w:sz w:val="21"/>
          <w:szCs w:val="21"/>
        </w:rPr>
        <w:t xml:space="preserve">— Беги на гумно скорей, волки мочалкой давятся.</w:t>
      </w:r>
    </w:p>
    <w:p>
      <w:pPr>
        <w:jc w:val="both"/>
      </w:pPr>
      <w:r>
        <w:rPr>
          <w:sz w:val="21"/>
          <w:szCs w:val="21"/>
        </w:rPr>
        <w:t xml:space="preserve">Ухватил старик кол, побежал. Глядит — на току десять серых волков сидят и кашляют.</w:t>
      </w:r>
    </w:p>
    <w:p>
      <w:pPr>
        <w:jc w:val="both"/>
      </w:pPr>
      <w:r>
        <w:rPr>
          <w:sz w:val="21"/>
          <w:szCs w:val="21"/>
        </w:rPr>
        <w:t xml:space="preserve">Старик — колом, мерин — копытом и приударили на волков.</w:t>
      </w:r>
    </w:p>
    <w:p>
      <w:pPr>
        <w:jc w:val="both"/>
      </w:pPr>
      <w:r>
        <w:rPr>
          <w:sz w:val="21"/>
          <w:szCs w:val="21"/>
        </w:rPr>
        <w:t xml:space="preserve">Взвыли серые, прощенья стали просить.</w:t>
      </w:r>
    </w:p>
    <w:p>
      <w:pPr>
        <w:jc w:val="both"/>
      </w:pPr>
      <w:r>
        <w:rPr>
          <w:sz w:val="21"/>
          <w:szCs w:val="21"/>
        </w:rPr>
        <w:t xml:space="preserve">— Хорошо, — говорит старик, — прощу, пришейте только мерину хвост. — Взвыли ещё раз волки и пришили.</w:t>
      </w:r>
    </w:p>
    <w:p>
      <w:pPr>
        <w:jc w:val="both"/>
      </w:pPr>
      <w:r>
        <w:rPr>
          <w:sz w:val="21"/>
          <w:szCs w:val="21"/>
        </w:rPr>
        <w:t xml:space="preserve">На другой день вышел старик из избы, дай, думает, на сивого посмотрю; глянул, а хвост у мерина крючком — волчий.</w:t>
      </w:r>
    </w:p>
    <w:p>
      <w:pPr>
        <w:jc w:val="both"/>
      </w:pPr>
      <w:r>
        <w:rPr>
          <w:sz w:val="21"/>
          <w:szCs w:val="21"/>
        </w:rPr>
        <w:t xml:space="preserve">Ахнул старик, да поздно: на заборе ребятишки сидят, покатываются, гогочут.</w:t>
      </w:r>
    </w:p>
    <w:p>
      <w:pPr>
        <w:jc w:val="both"/>
      </w:pPr>
      <w:r>
        <w:rPr>
          <w:sz w:val="21"/>
          <w:szCs w:val="21"/>
        </w:rPr>
        <w:t xml:space="preserve">— Дедка-то — лошадям волчьи хвосты выращивает.</w:t>
      </w:r>
    </w:p>
    <w:p>
      <w:pPr>
        <w:jc w:val="both"/>
      </w:pPr>
      <w:r>
        <w:rPr>
          <w:sz w:val="21"/>
          <w:szCs w:val="21"/>
        </w:rPr>
        <w:t xml:space="preserve">И прозвали с тех пор старика — хвостырь.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2019-11-10T08:02:02+03:00</dcterms:created>
  <dcterms:modified xsi:type="dcterms:W3CDTF">2019-11-10T08:02:02+03:00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