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68pt; height:6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pict>
          <v:shape type="#_x0000_t75" style="width:468pt; height:29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rFonts w:ascii="'Helvetica Neue'" w:hAnsi="'Helvetica Neue'" w:eastAsia="'Helvetica Neue'" w:cs="'Helvetica Neue'"/>
          <w:sz w:val="30"/>
          <w:szCs w:val="30"/>
          <w:shd w:val="clear" w:fill="rgb(255,255,255)"/>
        </w:rPr>
        <w:t xml:space="preserve"> </w:t>
      </w:r>
    </w:p>
    <w:p>
      <w:pPr>
        <w:jc w:val="both"/>
      </w:pPr>
      <w:r>
        <w:rPr>
          <w:sz w:val="21"/>
          <w:szCs w:val="21"/>
        </w:rPr>
        <w:t xml:space="preserve">В детской за сундуком лежал медведюшка, – его туда закинули, он и жил.</w:t>
      </w:r>
    </w:p>
    <w:p>
      <w:pPr>
        <w:jc w:val="both"/>
      </w:pPr>
      <w:r>
        <w:rPr>
          <w:sz w:val="21"/>
          <w:szCs w:val="21"/>
        </w:rPr>
        <w:t xml:space="preserve">В столе стояли оловянные солдаты с ружьями наперевес.</w:t>
      </w:r>
    </w:p>
    <w:p>
      <w:pPr>
        <w:jc w:val="both"/>
      </w:pPr>
      <w:r>
        <w:rPr>
          <w:sz w:val="21"/>
          <w:szCs w:val="21"/>
        </w:rPr>
        <w:t xml:space="preserve">В углу в ящике жили куклы, старый паровоз, пожарный с бочкой, дикая лошадь без головы, собачка резиновая да собачка, которая потерялась, – полон ящик.</w:t>
      </w:r>
    </w:p>
    <w:p>
      <w:pPr>
        <w:jc w:val="both"/>
      </w:pPr>
      <w:r>
        <w:rPr>
          <w:sz w:val="21"/>
          <w:szCs w:val="21"/>
        </w:rPr>
        <w:t xml:space="preserve">А под кроватью валялся старый нянькин башмак и просил каши.</w:t>
      </w:r>
    </w:p>
    <w:p>
      <w:pPr>
        <w:jc w:val="both"/>
      </w:pPr>
      <w:r>
        <w:rPr>
          <w:sz w:val="21"/>
          <w:szCs w:val="21"/>
        </w:rPr>
        <w:t xml:space="preserve">Когда нянька зажигала ночник на стене, говорила «ох, грехи» и валилась на сундук, слетал тогда с карниза зазимовавший комар и трубил в трубу, которая у него приделана была к носу:</w:t>
      </w:r>
    </w:p>
    <w:p>
      <w:pPr>
        <w:jc w:val="both"/>
      </w:pPr>
      <w:r>
        <w:rPr>
          <w:sz w:val="21"/>
          <w:szCs w:val="21"/>
        </w:rPr>
        <w:t xml:space="preserve">– На войну, на войну!</w:t>
      </w:r>
    </w:p>
    <w:p>
      <w:pPr>
        <w:jc w:val="both"/>
      </w:pPr>
      <w:r>
        <w:rPr>
          <w:sz w:val="21"/>
          <w:szCs w:val="21"/>
        </w:rPr>
        <w:t xml:space="preserve">И тотчас выпрыгивали из стола солдаты, солдатский генерал на белом коне и две пушки.</w:t>
      </w:r>
    </w:p>
    <w:p>
      <w:pPr/>
      <w:r>
        <w:pict>
          <v:shape type="#_x0000_t75" style="width:468pt; height:59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rFonts w:ascii="'Helvetica Neue'" w:hAnsi="'Helvetica Neue'" w:eastAsia="'Helvetica Neue'" w:cs="'Helvetica Neue'"/>
          <w:sz w:val="30"/>
          <w:szCs w:val="30"/>
          <w:shd w:val="clear" w:fill="rgb(255,255,255)"/>
        </w:rPr>
        <w:t xml:space="preserve"> </w:t>
      </w:r>
    </w:p>
    <w:p>
      <w:pPr>
        <w:jc w:val="both"/>
      </w:pPr>
      <w:r>
        <w:rPr>
          <w:sz w:val="21"/>
          <w:szCs w:val="21"/>
        </w:rPr>
        <w:t xml:space="preserve">Из-за сундука лез медведюшка, расправлял четыре лапы.</w:t>
      </w:r>
    </w:p>
    <w:p>
      <w:pPr>
        <w:jc w:val="both"/>
      </w:pPr>
      <w:r>
        <w:rPr>
          <w:sz w:val="21"/>
          <w:szCs w:val="21"/>
        </w:rPr>
        <w:t xml:space="preserve">С ящика в углу соскакивала крышка, выезжал оттуда паровоз и на нём две куклы – Танька и Манька, пожарный катил бочку, собачка резиновая нажимала живот и лаяла, собачка, которая потерялась, нюхала пол и скребла задними лапами, лошадь без головы ржала, что ничего не видит, и вместо головы у неё торчал чулок.</w:t>
      </w:r>
    </w:p>
    <w:p>
      <w:pPr>
        <w:jc w:val="both"/>
      </w:pPr>
      <w:r>
        <w:rPr>
          <w:sz w:val="21"/>
          <w:szCs w:val="21"/>
        </w:rPr>
        <w:t xml:space="preserve">А после всех вылезал из-под кровати нянькин башмак и клянчил:</w:t>
      </w:r>
    </w:p>
    <w:p>
      <w:pPr>
        <w:jc w:val="both"/>
      </w:pPr>
      <w:r>
        <w:rPr>
          <w:sz w:val="21"/>
          <w:szCs w:val="21"/>
        </w:rPr>
        <w:t xml:space="preserve">– Каши, каши, каши!</w:t>
      </w:r>
    </w:p>
    <w:p>
      <w:pPr>
        <w:jc w:val="both"/>
      </w:pPr>
      <w:r>
        <w:rPr>
          <w:sz w:val="21"/>
          <w:szCs w:val="21"/>
        </w:rPr>
        <w:t xml:space="preserve">Но его никто не слушал, потому что все бежали к солдатам, которые, как самые храбрые, бросались вперёд к пузатому комоду.</w:t>
      </w:r>
    </w:p>
    <w:p>
      <w:pPr>
        <w:jc w:val="both"/>
      </w:pPr>
      <w:r>
        <w:rPr>
          <w:sz w:val="21"/>
          <w:szCs w:val="21"/>
        </w:rPr>
        <w:t xml:space="preserve">А под комодом лежала страшная картинка. На картинке была нарисована рожа с одними руками.</w:t>
      </w:r>
    </w:p>
    <w:p>
      <w:pPr>
        <w:jc w:val="both"/>
      </w:pPr>
      <w:r>
        <w:rPr>
          <w:sz w:val="21"/>
          <w:szCs w:val="21"/>
        </w:rPr>
        <w:t xml:space="preserve">Все смотрели под комод, куклы трусили, но под комодом никто не шевелился, и куклы сказали:</w:t>
      </w:r>
    </w:p>
    <w:p>
      <w:pPr>
        <w:jc w:val="both"/>
      </w:pPr>
      <w:r>
        <w:rPr>
          <w:sz w:val="21"/>
          <w:szCs w:val="21"/>
        </w:rPr>
        <w:t xml:space="preserve">– Только напрасно нас напугали, мы пойдём чай пить.</w:t>
      </w:r>
    </w:p>
    <w:p>
      <w:pPr>
        <w:jc w:val="both"/>
      </w:pPr>
      <w:r>
        <w:rPr>
          <w:sz w:val="21"/>
          <w:szCs w:val="21"/>
        </w:rPr>
        <w:t xml:space="preserve">И вдруг все заметили, что на картинке рожи нет, а рожа притаилась за ножкой комода.</w:t>
      </w:r>
    </w:p>
    <w:p>
      <w:pPr>
        <w:jc w:val="both"/>
      </w:pPr>
      <w:r>
        <w:rPr>
          <w:sz w:val="21"/>
          <w:szCs w:val="21"/>
        </w:rPr>
        <w:t xml:space="preserve">Куклы тотчас упали без чувств, и паровоз увёз их под кровать, лошадь встала на дыбы, потом на передние ноги, и из шеи у неё вывалился чулок, собачки притворились, что ищут блох, а генерал отвернулся – так ему стало страшно, и командовал остатками войска:</w:t>
      </w:r>
    </w:p>
    <w:p>
      <w:pPr>
        <w:jc w:val="both"/>
      </w:pPr>
      <w:r>
        <w:rPr>
          <w:sz w:val="21"/>
          <w:szCs w:val="21"/>
        </w:rPr>
        <w:t xml:space="preserve">– В штыки!</w:t>
      </w:r>
    </w:p>
    <w:p>
      <w:pPr>
        <w:jc w:val="both"/>
      </w:pPr>
      <w:r>
        <w:rPr>
          <w:sz w:val="21"/>
          <w:szCs w:val="21"/>
        </w:rPr>
        <w:t xml:space="preserve">Храбрые солдаты кинулись вперёд, а рожа выползла навстречу и сделала страшное лицо: волосы у неё стали дыбом, красные глаза завертелись, рот пополз до ушей, и щёлкнули в нём жёлтые зубы.</w:t>
      </w:r>
    </w:p>
    <w:p>
      <w:pPr/>
      <w:r>
        <w:pict>
          <v:shape type="#_x0000_t75" style="width:468pt; height:60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rFonts w:ascii="'Helvetica Neue'" w:hAnsi="'Helvetica Neue'" w:eastAsia="'Helvetica Neue'" w:cs="'Helvetica Neue'"/>
          <w:sz w:val="30"/>
          <w:szCs w:val="30"/>
          <w:shd w:val="clear" w:fill="rgb(255,255,255)"/>
        </w:rPr>
        <w:t xml:space="preserve"> </w:t>
      </w:r>
    </w:p>
    <w:p>
      <w:pPr>
        <w:jc w:val="both"/>
      </w:pPr>
      <w:r>
        <w:rPr>
          <w:sz w:val="21"/>
          <w:szCs w:val="21"/>
        </w:rPr>
        <w:t xml:space="preserve">Солдаты разом воткнули в рожу тридцать штыков, генерал сверху ударил саблей, а сзади хватили в рожу бомбами две пушки. В дыму ничего не стало видно.</w:t>
      </w:r>
    </w:p>
    <w:p>
      <w:pPr>
        <w:jc w:val="both"/>
      </w:pPr>
      <w:r>
        <w:rPr>
          <w:sz w:val="21"/>
          <w:szCs w:val="21"/>
        </w:rPr>
        <w:t xml:space="preserve">Когда же белое облако поднялось к потолку – на полу в одной куче лежали измятые и растерзанные солдаты, пушки и генерал. А рожа бежала по комнате на руках, перекувыркивалась и скрипела зубами.</w:t>
      </w:r>
    </w:p>
    <w:p>
      <w:pPr>
        <w:jc w:val="both"/>
      </w:pPr>
      <w:r>
        <w:rPr>
          <w:sz w:val="21"/>
          <w:szCs w:val="21"/>
        </w:rPr>
        <w:t xml:space="preserve">Видя это, собачки упали кверху лапами, прося прощения, лошадь брыкалась, нянькин башмак стоял дурак дураком, разиня рот, только пожарный с бочкой ничего не испугался, он был «Красный Крест» – и его не трогали.</w:t>
      </w:r>
    </w:p>
    <w:p>
      <w:pPr>
        <w:jc w:val="both"/>
      </w:pPr>
      <w:r>
        <w:rPr>
          <w:sz w:val="21"/>
          <w:szCs w:val="21"/>
        </w:rPr>
        <w:t xml:space="preserve">– Ну, теперь мой черёд, – сказал медведь; сидел он позади всех на полу, а теперь вскочил, разинул рот и на мягких лапах побежал за рожей.</w:t>
      </w:r>
    </w:p>
    <w:p>
      <w:pPr>
        <w:jc w:val="both"/>
      </w:pPr>
      <w:r>
        <w:rPr>
          <w:sz w:val="21"/>
          <w:szCs w:val="21"/>
        </w:rPr>
        <w:t xml:space="preserve">Рожа кинулась под кровать – и медведь под кровать, рожа за горшок – и медведь за горшок.</w:t>
      </w:r>
    </w:p>
    <w:p>
      <w:pPr>
        <w:jc w:val="both"/>
      </w:pPr>
      <w:r>
        <w:rPr>
          <w:sz w:val="21"/>
          <w:szCs w:val="21"/>
        </w:rPr>
        <w:t xml:space="preserve">Рожа выкатилась на середину комнаты, присела, а когда медведь подбежал, подпрыгнула и отгрызла ему лапу.</w:t>
      </w:r>
    </w:p>
    <w:p>
      <w:pPr>
        <w:jc w:val="both"/>
      </w:pPr>
      <w:r>
        <w:rPr>
          <w:sz w:val="21"/>
          <w:szCs w:val="21"/>
        </w:rPr>
        <w:t xml:space="preserve">Завыл медведь и улез за сундук.</w:t>
      </w:r>
    </w:p>
    <w:p>
      <w:pPr>
        <w:jc w:val="both"/>
      </w:pPr>
      <w:r>
        <w:rPr>
          <w:sz w:val="21"/>
          <w:szCs w:val="21"/>
        </w:rPr>
        <w:t xml:space="preserve">Осталась рожа одна; на левую руку оперлась, правой погрозила и сказала:</w:t>
      </w:r>
    </w:p>
    <w:p>
      <w:pPr>
        <w:jc w:val="both"/>
      </w:pPr>
      <w:r>
        <w:rPr>
          <w:sz w:val="21"/>
          <w:szCs w:val="21"/>
        </w:rPr>
        <w:t xml:space="preserve">– Ну, теперь я примусь и за ребятишек, или уж с няньки начать?</w:t>
      </w:r>
    </w:p>
    <w:p>
      <w:pPr/>
      <w:r>
        <w:pict>
          <v:shape type="#_x0000_t75" style="width:468pt; height:61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rFonts w:ascii="'Helvetica Neue'" w:hAnsi="'Helvetica Neue'" w:eastAsia="'Helvetica Neue'" w:cs="'Helvetica Neue'"/>
          <w:sz w:val="30"/>
          <w:szCs w:val="30"/>
          <w:shd w:val="clear" w:fill="rgb(255,255,255)"/>
        </w:rPr>
        <w:t xml:space="preserve"> </w:t>
      </w:r>
    </w:p>
    <w:p>
      <w:pPr>
        <w:jc w:val="both"/>
      </w:pPr>
      <w:r>
        <w:rPr>
          <w:sz w:val="21"/>
          <w:szCs w:val="21"/>
        </w:rPr>
        <w:t xml:space="preserve">И стала рожа к няньке подкрадываться, но видит – свет на полу, обернулась к окну, а в окне стоял круглый месяц, ясный, страшный, и, не смигнув, глядел на рожу.</w:t>
      </w:r>
    </w:p>
    <w:p>
      <w:pPr>
        <w:jc w:val="both"/>
      </w:pPr>
      <w:r>
        <w:rPr>
          <w:sz w:val="21"/>
          <w:szCs w:val="21"/>
        </w:rPr>
        <w:t xml:space="preserve">И рожа от страха стала пятиться, пятиться прямо на нянькин башмак, а башмак разевал рот всё шире и шире. И когда рожа допятилась, башмак чмокнул и проглотил рожу.</w:t>
      </w:r>
    </w:p>
    <w:p>
      <w:pPr>
        <w:jc w:val="both"/>
      </w:pPr>
      <w:r>
        <w:rPr>
          <w:sz w:val="21"/>
          <w:szCs w:val="21"/>
        </w:rPr>
        <w:t xml:space="preserve">Увидев это, пожарный с бочкой подкатился ко всем раненым и убитым и стал поливать их водой.</w:t>
      </w:r>
    </w:p>
    <w:p>
      <w:pPr>
        <w:jc w:val="both"/>
      </w:pPr>
      <w:r>
        <w:rPr>
          <w:sz w:val="21"/>
          <w:szCs w:val="21"/>
        </w:rPr>
        <w:t xml:space="preserve">От пожарной воды ожили генерал, и солдаты, и пушки, и собаки, и куклы, у медведя зажила лапа, дикая лошадь перестала брыкаться и опять проглотила чулок, а комар слетел с карниза и затрубил отбой.</w:t>
      </w:r>
    </w:p>
    <w:p>
      <w:pPr>
        <w:jc w:val="both"/>
      </w:pPr>
      <w:r>
        <w:rPr>
          <w:sz w:val="21"/>
          <w:szCs w:val="21"/>
        </w:rPr>
        <w:t xml:space="preserve">И все живо прыгнули по местам.</w:t>
      </w:r>
    </w:p>
    <w:p>
      <w:pPr>
        <w:jc w:val="both"/>
      </w:pPr>
      <w:r>
        <w:rPr>
          <w:sz w:val="21"/>
          <w:szCs w:val="21"/>
        </w:rPr>
        <w:t xml:space="preserve">А башмак тоже попросил водицы, но и это не помогло. Башмак потащился к комоду и сказал:</w:t>
      </w:r>
    </w:p>
    <w:p>
      <w:pPr>
        <w:jc w:val="both"/>
      </w:pPr>
      <w:r>
        <w:rPr>
          <w:sz w:val="21"/>
          <w:szCs w:val="21"/>
        </w:rPr>
        <w:t xml:space="preserve">– Уж больно ты, рожа, невкусная.</w:t>
      </w:r>
    </w:p>
    <w:p>
      <w:pPr>
        <w:jc w:val="both"/>
      </w:pPr>
      <w:r>
        <w:rPr>
          <w:sz w:val="21"/>
          <w:szCs w:val="21"/>
        </w:rPr>
        <w:t xml:space="preserve">Понатужился, сплющился, выплюнул рожу и шмыгнул под кровать.</w:t>
      </w:r>
    </w:p>
    <w:p>
      <w:pPr>
        <w:jc w:val="both"/>
      </w:pPr>
      <w:r>
        <w:rPr>
          <w:sz w:val="21"/>
          <w:szCs w:val="21"/>
        </w:rPr>
        <w:t xml:space="preserve">А рожа насилу в картинку влезла и больше из-под комода ни ногой, только иногда по ночам, когда мимо комода медведюшка пробегает или едут на паровозе куклы, – ворочает глазами, пугает.</w:t>
      </w:r>
    </w:p>
    <w:p>
      <w:pPr/>
      <w:r>
        <w:pict>
          <v:shape type="#_x0000_t75" style="width:466pt; height:28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2019-08-13T12:22:50+03:00</dcterms:created>
  <dcterms:modified xsi:type="dcterms:W3CDTF">2019-08-13T12:22:50+03:00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