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 на берегу реки птичка-пуночка. Была у неё дочка. Просит птичка свою дочку:</w:t>
      </w:r>
      <w:r>
        <w:pict>
          <v:shape type="#_x0000_t75" style="width:375pt; height:3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— Сходи за водой!</w:t>
      </w:r>
      <w:br/>
      <w:r>
        <w:rPr>
          <w:sz w:val="21"/>
          <w:szCs w:val="21"/>
        </w:rPr>
        <w:t xml:space="preserve">А та отвечает:</w:t>
      </w:r>
      <w:br/>
      <w:r>
        <w:rPr>
          <w:sz w:val="21"/>
          <w:szCs w:val="21"/>
        </w:rPr>
        <w:t xml:space="preserve">— В воду свалюсь.</w:t>
      </w:r>
      <w:br/>
      <w:r>
        <w:rPr>
          <w:sz w:val="21"/>
          <w:szCs w:val="21"/>
        </w:rPr>
        <w:t xml:space="preserve">— А ты держись за куст! — посоветовала ей птичка.</w:t>
      </w:r>
      <w:br/>
      <w:r>
        <w:rPr>
          <w:sz w:val="21"/>
          <w:szCs w:val="21"/>
        </w:rPr>
        <w:t xml:space="preserve">А дочка в ответ:</w:t>
      </w:r>
      <w:br/>
      <w:r>
        <w:rPr>
          <w:sz w:val="21"/>
          <w:szCs w:val="21"/>
        </w:rPr>
        <w:t xml:space="preserve">— Куст наклонится, я не удержусь.</w:t>
      </w:r>
      <w:br/>
      <w:r>
        <w:rPr>
          <w:sz w:val="21"/>
          <w:szCs w:val="21"/>
        </w:rPr>
        <w:t xml:space="preserve">— Схватись покрепче!</w:t>
      </w:r>
      <w:br/>
      <w:r>
        <w:rPr>
          <w:sz w:val="21"/>
          <w:szCs w:val="21"/>
        </w:rPr>
        <w:t xml:space="preserve">— Руки поцарапаю.</w:t>
      </w:r>
      <w:br/>
      <w:r>
        <w:rPr>
          <w:sz w:val="21"/>
          <w:szCs w:val="21"/>
        </w:rPr>
        <w:t xml:space="preserve">— Рукавицы надень!</w:t>
      </w:r>
      <w:br/>
      <w:r>
        <w:rPr>
          <w:sz w:val="21"/>
          <w:szCs w:val="21"/>
        </w:rPr>
        <w:t xml:space="preserve">— Рукавицы порвутся.</w:t>
      </w:r>
      <w:br/>
      <w:r>
        <w:rPr>
          <w:sz w:val="21"/>
          <w:szCs w:val="21"/>
        </w:rPr>
        <w:t xml:space="preserve">— Иголкой зашей!</w:t>
      </w:r>
      <w:br/>
      <w:r>
        <w:rPr>
          <w:sz w:val="21"/>
          <w:szCs w:val="21"/>
        </w:rPr>
        <w:t xml:space="preserve">— Палец уколю.</w:t>
      </w:r>
      <w:br/>
      <w:r>
        <w:rPr>
          <w:sz w:val="21"/>
          <w:szCs w:val="21"/>
        </w:rPr>
        <w:t xml:space="preserve">— Напёрсток возьми!</w:t>
      </w:r>
      <w:br/>
      <w:r>
        <w:rPr>
          <w:sz w:val="21"/>
          <w:szCs w:val="21"/>
        </w:rPr>
        <w:t xml:space="preserve">— Напёрсток потеряю.</w:t>
      </w:r>
      <w:br/>
      <w:r>
        <w:rPr>
          <w:sz w:val="21"/>
          <w:szCs w:val="21"/>
        </w:rPr>
        <w:t xml:space="preserve">Надоело птичке отговорки слушать, рассердилась она, сказала:</w:t>
      </w:r>
      <w:br/>
      <w:r>
        <w:rPr>
          <w:sz w:val="21"/>
          <w:szCs w:val="21"/>
        </w:rPr>
        <w:t xml:space="preserve">— Ну и ленивая же ты! Будто и не моя дочка!</w:t>
      </w:r>
      <w:br/>
      <w:r>
        <w:rPr>
          <w:sz w:val="21"/>
          <w:szCs w:val="21"/>
        </w:rPr>
        <w:t xml:space="preserve">— Как не твоя?! — закричала дочка, вскочила и мигом воды притащила. Много воды. Чай сварили. Сами пили, соседей угощали и ещё осталось.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2020-04-24T08:00:53+03:00</dcterms:created>
  <dcterms:modified xsi:type="dcterms:W3CDTF">2020-04-24T08:00:53+03:00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