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Лада заболела. Чашка с молоком стояла возле ее носа, она отвертывалась.</w:t>
      </w:r>
    </w:p>
    <w:p>
      <w:pPr>
        <w:jc w:val="both"/>
      </w:pPr>
      <w:r>
        <w:rPr>
          <w:sz w:val="21"/>
          <w:szCs w:val="21"/>
        </w:rPr>
        <w:t xml:space="preserve">Позвали меня.</w:t>
      </w:r>
    </w:p>
    <w:p>
      <w:pPr>
        <w:jc w:val="both"/>
      </w:pPr>
      <w:r>
        <w:rPr>
          <w:sz w:val="21"/>
          <w:szCs w:val="21"/>
        </w:rPr>
        <w:t xml:space="preserve">- Лада, - сказал я, - надо поесть.</w:t>
      </w:r>
    </w:p>
    <w:p>
      <w:pPr>
        <w:jc w:val="both"/>
      </w:pPr>
      <w:r>
        <w:pict>
          <v:shape type="#_x0000_t75" style="width:644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подняла голову и забила прутом. Я погладил ее. От ласки жизнь заиграла в ее глазах.</w:t>
      </w:r>
    </w:p>
    <w:p>
      <w:pPr>
        <w:jc w:val="both"/>
      </w:pPr>
      <w:r>
        <w:rPr>
          <w:sz w:val="21"/>
          <w:szCs w:val="21"/>
        </w:rPr>
        <w:t xml:space="preserve">- Кушай, Лада, - повторил я и подвинул блюдце поближе.</w:t>
      </w:r>
    </w:p>
    <w:p>
      <w:pPr>
        <w:jc w:val="both"/>
      </w:pPr>
      <w:r>
        <w:rPr>
          <w:sz w:val="21"/>
          <w:szCs w:val="21"/>
        </w:rPr>
        <w:t xml:space="preserve">Она протянула нос к молоку и залакала.</w:t>
      </w:r>
    </w:p>
    <w:p>
      <w:pPr>
        <w:jc w:val="both"/>
      </w:pPr>
      <w:r>
        <w:rPr>
          <w:sz w:val="21"/>
          <w:szCs w:val="21"/>
        </w:rPr>
        <w:t xml:space="preserve">Значит, через мою ласку ей силы прибавилось. Может быть, именно эти несколько глотков молока спасли ее жизнь.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2019-08-13T12:25:35+03:00</dcterms:created>
  <dcterms:modified xsi:type="dcterms:W3CDTF">2019-08-13T12:25:35+03:00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