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Впрежнее время по краю нашей земли ходил один человек. Увидел большое болото, через которое зверь не переходил, птица не перелетала.</w:t>
      </w:r>
      <w:br/>
      <w:r>
        <w:rPr>
          <w:sz w:val="21"/>
          <w:szCs w:val="21"/>
        </w:rPr>
        <w:t xml:space="preserve">Человеку интересно знать — какая земля за болотом, какие птицы и звери водятся. Разбежался он и перескочил через болото.</w:t>
      </w:r>
      <w:br/>
      <w:r>
        <w:rPr>
          <w:sz w:val="21"/>
          <w:szCs w:val="21"/>
        </w:rPr>
        <w:t xml:space="preserve">За тем большим болотом человек увидел — стоят оседланные зайцы. Тут же из-под земли показались маленькие вечные люди, которые на этих зайцах ездят.</w:t>
      </w:r>
    </w:p>
    <w:p>
      <w:pPr/>
      <w:r>
        <w:pict>
          <v:shape type="#_x0000_t75" style="width:306pt; height:4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Вечные люди нашему человеку рассказали:</w:t>
      </w:r>
      <w:br/>
      <w:r>
        <w:rPr>
          <w:sz w:val="21"/>
          <w:szCs w:val="21"/>
        </w:rPr>
        <w:t xml:space="preserve">— Появился в нашей земле хищный зверь — соболь, поймал одного из вечных людей и перегрыз ему горло. Ты — охотник? Убей нам того соболя.</w:t>
      </w:r>
      <w:br/>
      <w:r>
        <w:rPr>
          <w:sz w:val="21"/>
          <w:szCs w:val="21"/>
        </w:rPr>
        <w:t xml:space="preserve">Человек пошел на охоту, убил хищного соболя и принес вечным людям. Вечные люди обрадовались:</w:t>
      </w:r>
      <w:br/>
      <w:r>
        <w:rPr>
          <w:sz w:val="21"/>
          <w:szCs w:val="21"/>
        </w:rPr>
        <w:t xml:space="preserve">— Ты сделал для нас доброе дело. Мы тебя отблагодарим — привезем тебе живой воды. Иди в свою землю и жди нас.</w:t>
      </w:r>
      <w:br/>
      <w:r>
        <w:rPr>
          <w:sz w:val="21"/>
          <w:szCs w:val="21"/>
        </w:rPr>
        <w:t xml:space="preserve">Охотник вернулся в свою долину и рассказал всем родственникам, что скоро к ним приедут в гости вечные люди и привезут всем для питья живой воды. Все люди будут вечными.</w:t>
      </w:r>
    </w:p>
    <w:p>
      <w:pPr/>
      <w:r>
        <w:pict>
          <v:shape type="#_x0000_t75" style="width:348pt; height:5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Стали ждать гостей. Женщины пошли рубить дрова для костров. Видят — едут маленькие вечные люди на оседланных зайцах. Женщинам стало смешно, и они захохотали:</w:t>
      </w:r>
      <w:br/>
      <w:r>
        <w:rPr>
          <w:sz w:val="21"/>
          <w:szCs w:val="21"/>
        </w:rPr>
        <w:t xml:space="preserve">— Глядите, глядите, какой у них скот! Какие они сами малюсенькие!..</w:t>
      </w:r>
      <w:br/>
      <w:r>
        <w:rPr>
          <w:sz w:val="21"/>
          <w:szCs w:val="21"/>
        </w:rPr>
        <w:t xml:space="preserve">Вечные люди обиделись и решили не давать им живой воды. Они выплеснули ее на деревья — на кедр, ель и сосну. А сами уехали за большое болото, в свою землю.</w:t>
      </w:r>
      <w:br/>
      <w:r>
        <w:rPr>
          <w:sz w:val="21"/>
          <w:szCs w:val="21"/>
        </w:rPr>
        <w:t xml:space="preserve">С тех пор кедр, ель и сосна все время стоят зеленые. Это от вечной — живой — воды.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2019-09-05T11:54:03+03:00</dcterms:created>
  <dcterms:modified xsi:type="dcterms:W3CDTF">2019-09-05T11:54:03+03:00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