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60pt; height:4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Arial" w:hAnsi="Arial" w:eastAsia="Arial" w:cs="Arial"/>
          <w:color w:val="rgb(34,34,34)"/>
          <w:sz w:val="21"/>
          <w:szCs w:val="21"/>
        </w:rPr>
        <w:t xml:space="preserve">Был у крестьянина Осёл,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И так себя, казалось, смирно вёл,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Что мужику нельзя им было нахвалиться;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А чтобы он в лесу пропАсть не мог —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На шею прицепил мужик ему звонок.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Надулся мой Осёл: стал важничать, гордиться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(Про ордена, конечно, он слыхал),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И думает, теперь большой он барин стал;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Но вышел новый чин Ослу, бедняжке, соком</w:t>
      </w:r>
      <w:br/>
      <w:r>
        <w:rPr>
          <w:rFonts w:ascii="Arial" w:hAnsi="Arial" w:eastAsia="Arial" w:cs="Arial"/>
          <w:color w:val="rgb(160,160,240)"/>
          <w:sz w:val="21"/>
          <w:szCs w:val="21"/>
        </w:rPr>
        <w:t xml:space="preserve"> 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(То может не одним Ослам служить уроком).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Сказать вам должно наперед: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В Осле не много чести было;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Но до звонка ему всё счастливо сходило: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Зайдет ли в рожь, в овёс иль в огород, —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Наестся дОсыта и выйдет тихомолком.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Теперь пошло иным все толком: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Куда ни сунется мой знатный господин,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Без умолку звенит на шее новый чин.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Глядят: хозяин, взяв дубину,</w:t>
      </w:r>
      <w:br/>
      <w:r>
        <w:rPr>
          <w:rFonts w:ascii="Arial" w:hAnsi="Arial" w:eastAsia="Arial" w:cs="Arial"/>
          <w:color w:val="rgb(160,160,240)"/>
          <w:sz w:val="21"/>
          <w:szCs w:val="21"/>
        </w:rPr>
        <w:t xml:space="preserve"> 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Гоняет то со ржи, то с гряд мою скотину;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А там сосед, в овсе услыша звук звонка,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Ослу колом ворочает бока.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Ну, так, что бедный наш вельможа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До осени зачах,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И кости у Осла остались лишь да кожа.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 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_____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 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И у людей в чинах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С плутами та ж беда: пока чин мал и беден,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То плут не так еще приметен;</w:t>
      </w:r>
      <w:br/>
      <w:r>
        <w:rPr>
          <w:rFonts w:ascii="Arial" w:hAnsi="Arial" w:eastAsia="Arial" w:cs="Arial"/>
          <w:color w:val="rgb(34,34,34)"/>
          <w:sz w:val="21"/>
          <w:szCs w:val="21"/>
        </w:rPr>
        <w:t xml:space="preserve">‎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Но важный чин на плуте, как звонок:</w:t>
      </w:r>
      <w:br/>
      <w:r>
        <w:rPr>
          <w:rFonts w:ascii="Arial" w:hAnsi="Arial" w:eastAsia="Arial" w:cs="Arial"/>
          <w:color w:val="rgb(160,160,240)"/>
          <w:sz w:val="21"/>
          <w:szCs w:val="21"/>
        </w:rPr>
        <w:t xml:space="preserve"> </w:t>
      </w:r>
      <w:r>
        <w:rPr>
          <w:rFonts w:ascii="Arial" w:hAnsi="Arial" w:eastAsia="Arial" w:cs="Arial"/>
          <w:color w:val="rgb(34,34,34)"/>
          <w:sz w:val="21"/>
          <w:szCs w:val="21"/>
        </w:rPr>
        <w:t xml:space="preserve">‎Звук от него и громок и далёк.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2019-12-09T12:10:27+03:00</dcterms:created>
  <dcterms:modified xsi:type="dcterms:W3CDTF">2019-12-09T12:10:27+03:00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