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171pt; height:1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Ещё кругом лежит снег, а на потемневших, подтаявших дорогах уже разгуливают чёрные белоносые грачи. Весной они первыми возвращаются к нам с юга. Целые дни грачи копаются в навозе, отыскивая еду, а по вечерам с громкими криками: «Гра-гра-гра!» осматривают в роще свои старые гнёзда.</w:t>
      </w:r>
    </w:p>
    <w:p>
      <w:pPr>
        <w:jc w:val="both"/>
      </w:pPr>
      <w:r>
        <w:rPr>
          <w:sz w:val="21"/>
          <w:szCs w:val="21"/>
        </w:rPr>
        <w:t xml:space="preserve">Грачам вовсе нетрудно раньше других птиц вернуться на родину. Ведь они не улетают далеко за море, а зимуют тут же рядом: в Крыму, на Украине. Возврата холодов грачи не боятся, им холод не страшен — была бы еда. Едят они всё, что попадётся, так же, как галки и вороны. С теми и с другими грачи находятся в родстве — все они принадлежат к одному семейству вороньих птиц.</w:t>
      </w:r>
    </w:p>
    <w:p>
      <w:pPr>
        <w:jc w:val="both"/>
      </w:pPr>
      <w:r>
        <w:rPr>
          <w:sz w:val="21"/>
          <w:szCs w:val="21"/>
        </w:rPr>
        <w:t xml:space="preserve">Из этого семейства грачи самые общительные птицы. Чёрные вороны и серые вороны устраивают гнёзда вдалеке друг от друга; галки, хотя и не боятся соседства, но всё же гнездятся каждая пара сама по себе. А вот грачи селятся всегда целой компанией.</w:t>
      </w:r>
    </w:p>
    <w:p>
      <w:pPr>
        <w:jc w:val="both"/>
      </w:pPr>
      <w:r>
        <w:rPr>
          <w:sz w:val="21"/>
          <w:szCs w:val="21"/>
        </w:rPr>
        <w:t xml:space="preserve">Выберут где-нибудь в деревне или на окраине города старый парк или рощу и займут её под свою колонию. Застроят гнёздами все вершины деревьев, а то ещё на одном дереве совьют сразу по пять-шесть гнёзд, совсем рядом одно возле другого.</w:t>
      </w:r>
    </w:p>
    <w:p>
      <w:pPr>
        <w:jc w:val="both"/>
      </w:pPr>
      <w:r>
        <w:rPr>
          <w:sz w:val="21"/>
          <w:szCs w:val="21"/>
        </w:rPr>
        <w:t xml:space="preserve">Такое сожительство помогает грачам общими силами прогонять врагов от своих гнёзд. Стоит появиться поблизости ястребу, как грачи слетают с гнёзд и гонят врага прочь.</w:t>
      </w:r>
    </w:p>
    <w:p>
      <w:pPr>
        <w:jc w:val="both"/>
      </w:pPr>
      <w:r>
        <w:rPr>
          <w:sz w:val="21"/>
          <w:szCs w:val="21"/>
        </w:rPr>
        <w:t xml:space="preserve">Однажды я был свидетелем того, как грачи свои гнёзда защищают.</w:t>
      </w:r>
    </w:p>
    <w:p>
      <w:pPr>
        <w:jc w:val="both"/>
      </w:pPr>
      <w:r>
        <w:rPr>
          <w:sz w:val="21"/>
          <w:szCs w:val="21"/>
        </w:rPr>
        <w:t xml:space="preserve">Это случилось в деревне. В саду возле нашего дома росли старые высокие берёзы, и грачи свили на них гнёзда. Все вершины застроили.</w:t>
      </w:r>
    </w:p>
    <w:p>
      <w:pPr>
        <w:jc w:val="both"/>
      </w:pPr>
      <w:r>
        <w:rPr>
          <w:sz w:val="21"/>
          <w:szCs w:val="21"/>
        </w:rPr>
        <w:t xml:space="preserve">Бывало, рано утром откроешь окно в сад, а грачи каркают возле своих гнёзд, хлопочут. Сразу почувствуешь, что весна на дворе.</w:t>
      </w:r>
    </w:p>
    <w:p>
      <w:pPr>
        <w:jc w:val="both"/>
      </w:pPr>
      <w:r>
        <w:rPr>
          <w:sz w:val="21"/>
          <w:szCs w:val="21"/>
        </w:rPr>
        <w:t xml:space="preserve">Рядом с нашим садом в доме у соседей был кот. Такой разбойник — постоянно птиц ловил. Притаится, бывало, где-нибудь за углом и караулит. Как только воробушки слетятся крошки клевать, он выскочит, мигом схватит. И по деревьям он очень ловко лазил, прямо из гнёзд птенчиков доставал.</w:t>
      </w:r>
    </w:p>
    <w:p>
      <w:pPr>
        <w:jc w:val="both"/>
      </w:pPr>
      <w:r>
        <w:rPr>
          <w:sz w:val="21"/>
          <w:szCs w:val="21"/>
        </w:rPr>
        <w:t xml:space="preserve">Вот как-то весною, должно быть, услышал он, что грачата в гнезде кричат, и полез на берёзу. Всё выше, выше лезет. Уже к самым гнёздам подбираться стал. Тут-то грачи кота и заметили, да как накинулись на него, как начали носами долбить и щипать его.</w:t>
      </w:r>
    </w:p>
    <w:p>
      <w:pPr>
        <w:jc w:val="both"/>
      </w:pPr>
      <w:r>
        <w:rPr>
          <w:sz w:val="21"/>
          <w:szCs w:val="21"/>
        </w:rPr>
        <w:t xml:space="preserve">Заорал кот не своим голосом. Скорее соскочил вниз на землю, и помчался пулей прямо домой.</w:t>
      </w:r>
    </w:p>
    <w:p>
      <w:pPr>
        <w:jc w:val="both"/>
      </w:pPr>
      <w:r>
        <w:rPr>
          <w:sz w:val="21"/>
          <w:szCs w:val="21"/>
        </w:rPr>
        <w:t xml:space="preserve">С тех пор кот сразу перестал по деревьям лазить. Даже к нам в сад с большой опаской заходить начал. Вот как его грачи проучили.</w:t>
      </w:r>
    </w:p>
    <w:p>
      <w:pPr>
        <w:jc w:val="both"/>
      </w:pPr>
      <w:r>
        <w:rPr>
          <w:sz w:val="21"/>
          <w:szCs w:val="21"/>
        </w:rPr>
        <w:t xml:space="preserve">Весною, когда грачиное гнездо отремонтировано или выстроено заново, самка кладёт в него четыре-пять яиц и садится их насиживать. А как выведутся птенцы, родители целые дни носят им корм — разных червяков и личинок насекомых. Немало достаётся от грачей и вредителям леса — жирным белым личинкам майских жуков. Самих жуков грачи тоже поедают.</w:t>
      </w:r>
    </w:p>
    <w:p>
      <w:pPr>
        <w:jc w:val="both"/>
      </w:pPr>
      <w:r>
        <w:rPr>
          <w:sz w:val="21"/>
          <w:szCs w:val="21"/>
        </w:rPr>
        <w:t xml:space="preserve">Грачи — полезные птицы. Правда, деревенские жители сердятся на них за то, что они ощипывают первые ростки огурцов и других огородных и полевых растений, но зато грачи уничтожают такую массу полевых вредителей, что этим птицам можно многое простить.</w:t>
      </w:r>
    </w:p>
    <w:p>
      <w:pPr>
        <w:jc w:val="both"/>
      </w:pPr>
      <w:r>
        <w:rPr>
          <w:sz w:val="21"/>
          <w:szCs w:val="21"/>
        </w:rPr>
        <w:t xml:space="preserve">К осени грачи собираются в большие стаи и с наступлением холодов улетают от нас на юг до будущей весны.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2020-07-13T16:56:10+03:00</dcterms:created>
  <dcterms:modified xsi:type="dcterms:W3CDTF">2020-07-13T16:56:10+03:00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