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5pt; height:37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Стоял старый замок, окруженный тинистыми рвами; вел к нему подъемный мост, который чаще бывал поднят, чем опущен, – не всякий гость приятен! В стенах под крышей были бойницы; из них стреляли, лили кипяток и даже растопленный свинец на головы врагов, если те подступали чересчур близко. Потолки в замковых покоях были высокие, и хорошо, что так: по крайней мере было куда деваться дыму, выходившему из камина, где шипели огромные сырые коряги. По стенам висели портреты закованных в латы мужчин и гордых дам в платьях из тяжелой материи. Самой же стройной, величественной из них была сама нынешняя владетельница замка – Метта Могенс.</w:t>
      </w:r>
      <w:br/>
      <w:r>
        <w:rPr>
          <w:sz w:val="21"/>
          <w:szCs w:val="21"/>
        </w:rPr>
        <w:t xml:space="preserve">Раз вечером на замок напали разбойники, убили трех слуг и цепную собаку, а вместо нее посадили на цепь госпожу. Сами же расселись в зале и начали бражничать, попивая доброе вино и пиво из погребов замка.</w:t>
      </w:r>
      <w:br/>
      <w:r>
        <w:rPr>
          <w:sz w:val="21"/>
          <w:szCs w:val="21"/>
        </w:rPr>
        <w:t xml:space="preserve">И вот госпожа Метта сидела на цепи и даже лаять не могла. Вдруг явился слуга разбойников; он подкрался к ней потихоньку, чтобы не заметили разбойники, – они бы убили его.</w:t>
      </w:r>
      <w:br/>
      <w:r>
        <w:rPr>
          <w:sz w:val="21"/>
          <w:szCs w:val="21"/>
        </w:rPr>
        <w:t xml:space="preserve">– Госпожа Метта Могенс! – сказал он. – Помнишь ли ты, как твой муж посадил на кобылку моего отца? </w:t>
      </w:r>
      <w:r>
        <w:pict>
          <v:shape type="#_x0000_t75" style="width:390pt; height:34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Ты просила за него, но просьбы не помогли, он должен был сидеть, пока не искалечится; тогда ты подкралась к нему, как я теперь к тебе, и сама подложила ему камешек, сперва под одну, потом под другую ногу, чтобы дать ему отдохнуть. Никто не заметил этого, или все сделали вид, что не заметили, – ты была ведь молодой доброй госпожой их! Вот что рассказывал мне мой отец, и я скрыл это в моем сердце, скрыл, но не забыл! Теперь я освобожу тебя, госпожа Метта Могенс.</w:t>
      </w:r>
      <w:br/>
      <w:r>
        <w:rPr>
          <w:sz w:val="21"/>
          <w:szCs w:val="21"/>
        </w:rPr>
        <w:t xml:space="preserve">Они вывели из конюшни лошадей и помчались в дождь и ветер прочь от замка, за помощью.</w:t>
      </w:r>
      <w:br/>
      <w:r>
        <w:rPr>
          <w:sz w:val="21"/>
          <w:szCs w:val="21"/>
        </w:rPr>
        <w:t xml:space="preserve">– Ты щедро платишь за мою маленькую услугу старику! – сказала Метта Могенс.</w:t>
      </w:r>
      <w:br/>
      <w:r>
        <w:rPr>
          <w:sz w:val="21"/>
          <w:szCs w:val="21"/>
        </w:rPr>
        <w:t xml:space="preserve">– Скрыто – не забыто! – повторил слуга. Разбойников повесили.</w:t>
      </w:r>
      <w:br/>
      <w:br/>
      <w:r>
        <w:rPr>
          <w:sz w:val="21"/>
          <w:szCs w:val="21"/>
        </w:rPr>
        <w:t xml:space="preserve">Стоял старый замок; стоит он и посейчас, но владеет им не Метта Могенс, а другой дворянский род.</w:t>
      </w:r>
      <w:br/>
      <w:r>
        <w:rPr>
          <w:sz w:val="21"/>
          <w:szCs w:val="21"/>
        </w:rPr>
        <w:t xml:space="preserve">Было это уже в наше время. Золоченые шпицы башен сияли на солнце, маленькие лесные островки выглядывали из воды словно букеты, а вокруг них плавали белые лебеди. В саду цвели розы, но сама владетельница замка была свежее, прекраснее лепестка розы. </w:t>
      </w:r>
      <w:r>
        <w:pict>
          <v:shape type="#_x0000_t75" style="width:373pt; height:30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Она вся сияла от радости, от сознания сделанного ей доброго дела. Добрые дела ее не кричат о себе по свету, но находят себе приют в сердцах людей; там они скрыты, но не забыты.</w:t>
      </w:r>
      <w:br/>
      <w:r>
        <w:rPr>
          <w:sz w:val="21"/>
          <w:szCs w:val="21"/>
        </w:rPr>
        <w:t xml:space="preserve">Вот она идет из замка к одинокой лачужке в поле. В ней живет бедная параличная девушка. Единственное окошечко ее коморки было обращено на север, и солнце не заглядывало к ней никогда. Она видела в окно только краешек поля, ограниченного высокой насыпью. Но сегодня в комнатке сияет солнышко, теплое Господне солнышко! Оно светит с юга в новое окошко, прорубленное в прежде глухой стене.</w:t>
      </w:r>
      <w:br/>
      <w:r>
        <w:rPr>
          <w:sz w:val="21"/>
          <w:szCs w:val="21"/>
        </w:rPr>
        <w:t xml:space="preserve">Параличная сидит и греется на солнышке, любуется лесом и берегом морским; свет вдруг так расширился для нее, приобрел новую красоту, и все это – по одному зову ласковой владетельницы замка.</w:t>
      </w:r>
      <w:br/>
      <w:r>
        <w:rPr>
          <w:sz w:val="21"/>
          <w:szCs w:val="21"/>
        </w:rPr>
        <w:t xml:space="preserve">– Мне ничего не стоило сделать это маленькое доброе дело! – говорит она. – А оно доставило мне такую огромную, бесконечную радость!</w:t>
      </w:r>
      <w:r>
        <w:pict>
          <v:shape type="#_x0000_t75" style="width:398pt; height:32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Вот почему она и продолжает творить добро, думать обо всех нуждающихся в утешении и в бедных хижинах, и в богатых домах – и там находятся такие. Добрые дела ее остаются скрытыми, но не забытыми Господом Богом.</w:t>
      </w:r>
      <w:br/>
      <w:r>
        <w:rPr>
          <w:sz w:val="21"/>
          <w:szCs w:val="21"/>
        </w:rPr>
        <w:t xml:space="preserve">В большом, шумном городе стоял старый дом. В нем было много комнат и зал, но мы туда не пойдем, а останемся в кухне. Тут тоже светло, уютно, чисто и мило. Медная посуда так и блестит, стол чисто выскоблен, лоханка тоже. Все это дело рук служанки; она одна служанка в доме и все-таки находит еще время, убравшись по дому, приодеться, словно собирается в церковь. На голове у нее чепчик с черным бантиком; это означает траур, скорбь. Но у нее нет никого, о ком бы ей печалиться, – ни отца, ни матери, ни родственников, ни милого; она бедная, одинокая девушка. Когда-то, впрочем, у нее был жених, такой же бедняк, как и она сама; они горячо любили друг друга, но вот однажды он сказал ей:</w:t>
      </w:r>
      <w:br/>
      <w:r>
        <w:pict>
          <v:shape type="#_x0000_t75" style="width:450pt; height:619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– У нас с тобой нет ничего! А богатая вдова-погребщица давно нашептывает мне ласковые слова. Она хочет мне добра! Но мое сердце полно тобою! Что ты присоветуешь мне?</w:t>
      </w:r>
      <w:br/>
      <w:r>
        <w:rPr>
          <w:sz w:val="21"/>
          <w:szCs w:val="21"/>
        </w:rPr>
        <w:t xml:space="preserve">– Делай так, как, по-твоему, будет для тебя лучше! – сказала она. – Будь добр и ласков с нею, но помни, что раз мы расстанемся – больше уж не увидимся!</w:t>
      </w:r>
      <w:br/>
      <w:r>
        <w:rPr>
          <w:sz w:val="21"/>
          <w:szCs w:val="21"/>
        </w:rPr>
        <w:t xml:space="preserve">Прошло несколько лет, и вот она встретила на улице своего прежнего жениха. Он выглядел так плохо, что она не могла пройти мимо него, не спросив:</w:t>
      </w:r>
      <w:br/>
      <w:r>
        <w:rPr>
          <w:sz w:val="21"/>
          <w:szCs w:val="21"/>
        </w:rPr>
        <w:t xml:space="preserve">– Что с тобою? Как тебе живется?</w:t>
      </w:r>
      <w:br/>
      <w:r>
        <w:rPr>
          <w:sz w:val="21"/>
          <w:szCs w:val="21"/>
        </w:rPr>
        <w:t xml:space="preserve">– Хорошо и богато! – ответил он. – Жена моя добрая, славная женщина, но в моем сердце одна ты. Я отстрадал свое, скоро конец! Мы свидимся теперь только на том свете!</w:t>
      </w:r>
      <w:br/>
      <w:r>
        <w:rPr>
          <w:sz w:val="21"/>
          <w:szCs w:val="21"/>
        </w:rPr>
        <w:t xml:space="preserve">Прошла неделя, и сегодня утром в газете появилось извещение о его смерти; вот почему у девушки черный бантик на чепчике. Жених ее умер, «потерян для жены и трех пасынков» – как сказано в извещении. Звучит-то оно как-то фальшиво, но самый колокол из чистого металла.</w:t>
      </w:r>
      <w:br/>
      <w:r>
        <w:rPr>
          <w:sz w:val="21"/>
          <w:szCs w:val="21"/>
        </w:rPr>
        <w:t xml:space="preserve">Черный бантик говорит о горе; лицо девушки говорит о нем еще сильнее. В сердце ее он скрыт и никогда не будет забыт!</w:t>
      </w:r>
      <w:br/>
      <w:br/>
      <w:r>
        <w:rPr>
          <w:sz w:val="21"/>
          <w:szCs w:val="21"/>
        </w:rPr>
        <w:t xml:space="preserve">Вот и все три истории, три листка, выросшие на одном стебельке. Хочешь еще таких трилистников? Их много хранится в памятной книжке сердца.</w:t>
      </w:r>
      <w:br/>
      <w:r>
        <w:rPr>
          <w:sz w:val="21"/>
          <w:szCs w:val="21"/>
        </w:rPr>
        <w:t xml:space="preserve">Многое там скрыто, но не забыто!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2020-05-13T08:01:00+03:00</dcterms:created>
  <dcterms:modified xsi:type="dcterms:W3CDTF">2020-05-13T08:01:00+03:00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