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40pt; height:2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случается бывать в давно известных местах, неизбежно у каждого встают в памяти образы людей, с которыми здесь встречался, говорил, работал и жил годами. И странным кажется порядок этого архива памяти.</w:t>
      </w:r>
    </w:p>
    <w:p>
      <w:pPr>
        <w:jc w:val="both"/>
      </w:pPr>
      <w:r>
        <w:rPr>
          <w:sz w:val="21"/>
          <w:szCs w:val="21"/>
        </w:rPr>
        <w:t xml:space="preserve">ККЗ3 + Cu2S= БА1</w:t>
      </w:r>
    </w:p>
    <w:p>
      <w:pPr>
        <w:jc w:val="both"/>
      </w:pPr>
      <w:r>
        <w:rPr>
          <w:sz w:val="21"/>
          <w:szCs w:val="21"/>
        </w:rPr>
        <w:t xml:space="preserve">Такая формула оказалась на полях старой записной книжки-календаря.</w:t>
      </w:r>
    </w:p>
    <w:p>
      <w:pPr>
        <w:jc w:val="both"/>
      </w:pPr>
      <w:r>
        <w:rPr>
          <w:sz w:val="21"/>
          <w:szCs w:val="21"/>
        </w:rPr>
        <w:t xml:space="preserve">Где писано, по какому поводу — забылось основательно.</w:t>
      </w:r>
    </w:p>
    <w:p>
      <w:pPr>
        <w:jc w:val="both"/>
      </w:pPr>
      <w:r>
        <w:rPr>
          <w:sz w:val="21"/>
          <w:szCs w:val="21"/>
        </w:rPr>
        <w:t xml:space="preserve">В обычных условиях и то трудно вспомнить условную пометку через десять — пятнадцать лет. А тут где же!</w:t>
      </w:r>
    </w:p>
    <w:p>
      <w:pPr>
        <w:jc w:val="both"/>
      </w:pPr>
      <w:r>
        <w:rPr>
          <w:sz w:val="21"/>
          <w:szCs w:val="21"/>
        </w:rPr>
        <w:t xml:space="preserve">В годы войны и революции у каждого отложилось в памяти столько яркого, что прежнее, дореволюционное, совсем потускнело и порой безнадежно стерлось.</w:t>
      </w:r>
    </w:p>
    <w:p>
      <w:pPr>
        <w:jc w:val="both"/>
      </w:pPr>
      <w:r>
        <w:rPr>
          <w:sz w:val="21"/>
          <w:szCs w:val="21"/>
        </w:rPr>
        <w:t xml:space="preserve">Формула все-таки кажется занятной. Усиливаюсь разобраться в ней, но ничего не выходит.</w:t>
      </w:r>
    </w:p>
    <w:p>
      <w:pPr>
        <w:jc w:val="both"/>
      </w:pPr>
      <w:r>
        <w:rPr>
          <w:sz w:val="21"/>
          <w:szCs w:val="21"/>
        </w:rPr>
        <w:t xml:space="preserve">Только пуск Гумешевского завода открыл ящичек памяти, где хранилась эта крупинка прошлого.</w:t>
      </w:r>
    </w:p>
    <w:p>
      <w:pPr>
        <w:jc w:val="both"/>
      </w:pPr>
      <w:r>
        <w:rPr>
          <w:sz w:val="21"/>
          <w:szCs w:val="21"/>
        </w:rPr>
        <w:t xml:space="preserve">Вспомнилось отчетливо, до мелочей. Перед революцией этот рудник давно уже был безлюдным, заброшенным полем. Вблизи его чадил маленький серно- кислотный завод Злоказова.</w:t>
      </w:r>
    </w:p>
    <w:p>
      <w:pPr>
        <w:jc w:val="both"/>
      </w:pPr>
      <w:r>
        <w:rPr>
          <w:sz w:val="21"/>
          <w:szCs w:val="21"/>
        </w:rPr>
        <w:t xml:space="preserve">Отработанная вода, без всяких отстойников, спускалась через речку Железенку в Северский пруд. Северчанам после длительной, и дорого стоившей тяжбы удалось добиться официального запрещения Злоказову спускать воду без ее очистки или обезвреживания.</w:t>
      </w:r>
    </w:p>
    <w:p>
      <w:pPr>
        <w:jc w:val="both"/>
      </w:pPr>
      <w:r>
        <w:rPr>
          <w:sz w:val="21"/>
          <w:szCs w:val="21"/>
        </w:rPr>
        <w:t xml:space="preserve">И вот с той поры на старом руднике появился человек, которого вскоре прозвали «безвредный старичок».</w:t>
      </w:r>
    </w:p>
    <w:p>
      <w:pPr>
        <w:jc w:val="both"/>
      </w:pPr>
      <w:r>
        <w:rPr>
          <w:sz w:val="21"/>
          <w:szCs w:val="21"/>
        </w:rPr>
        <w:t xml:space="preserve">Работа у него была столько же простая, сколько бессмысленная. Он должен был время от времени бросать в отработанную воду кислотного завода лопатку извести. О мере лопатки ему было сказано:</w:t>
      </w:r>
    </w:p>
    <w:p>
      <w:pPr>
        <w:jc w:val="both"/>
      </w:pPr>
      <w:r>
        <w:rPr>
          <w:sz w:val="21"/>
          <w:szCs w:val="21"/>
        </w:rPr>
        <w:t xml:space="preserve">— Какую сделаешь.</w:t>
      </w:r>
    </w:p>
    <w:p>
      <w:pPr>
        <w:jc w:val="both"/>
      </w:pPr>
      <w:r>
        <w:rPr>
          <w:sz w:val="21"/>
          <w:szCs w:val="21"/>
        </w:rPr>
        <w:t xml:space="preserve">А число определено с приближением:</w:t>
      </w:r>
    </w:p>
    <w:p>
      <w:pPr>
        <w:jc w:val="both"/>
      </w:pPr>
      <w:r>
        <w:rPr>
          <w:sz w:val="21"/>
          <w:szCs w:val="21"/>
        </w:rPr>
        <w:t xml:space="preserve">— Штук десять — пятнадцать в час.</w:t>
      </w:r>
    </w:p>
    <w:p>
      <w:pPr>
        <w:jc w:val="both"/>
      </w:pPr>
      <w:r>
        <w:rPr>
          <w:sz w:val="21"/>
          <w:szCs w:val="21"/>
        </w:rPr>
        <w:t xml:space="preserve">Старик был точным исполнителем. Чтобы без часов не ошибиться в счете, он придумал свой прием. При каждом отбивании часов на конторской каланче нагребал из большого закрытого ларя в маленький ящик пятнадцать лопаток извести, постепенно сбрасывал ее, а при следующем отбивании часов встряхивал остатки и нагребал ящик вновь.</w:t>
      </w:r>
    </w:p>
    <w:p>
      <w:pPr>
        <w:jc w:val="both"/>
      </w:pPr>
      <w:r>
        <w:rPr>
          <w:sz w:val="21"/>
          <w:szCs w:val="21"/>
        </w:rPr>
        <w:t xml:space="preserve">Толку от этого было немного. Рыба дохла по-прежнему, но жаловаться уже было нельзя: меры принимались. Старик, разумеется, не хуже других понимал никчемность своей работы, знал, что никто за ним и не думает следить, но все-таки выполнял ее с редкой аккуратностью. Когда над его работой смеялись, он говорил:</w:t>
      </w:r>
    </w:p>
    <w:p>
      <w:pPr>
        <w:jc w:val="both"/>
      </w:pPr>
      <w:r>
        <w:rPr>
          <w:sz w:val="21"/>
          <w:szCs w:val="21"/>
        </w:rPr>
        <w:t xml:space="preserve">— Наше дело какое? Так ведено.</w:t>
      </w:r>
    </w:p>
    <w:p>
      <w:pPr>
        <w:jc w:val="both"/>
      </w:pPr>
      <w:r>
        <w:rPr>
          <w:sz w:val="21"/>
          <w:szCs w:val="21"/>
        </w:rPr>
        <w:t xml:space="preserve">Площадка старого Гумешевского рудника, даже в годы ее полного безлюдья, мне кажется живой. Стоит увидеть или только вспомнить о ней, как память немедленно выведет толпу теней из семейных преданий, из рассказов и личных наблюдений. Тут выплывает много образов- враждебных и дружественных, печальных и забавных, жутких, отвратительных. И все-таки на первый план все отчетливее выступает безыменная фигура «безвредного старичка».</w:t>
      </w:r>
    </w:p>
    <w:p>
      <w:pPr>
        <w:jc w:val="both"/>
      </w:pPr>
      <w:r>
        <w:rPr>
          <w:sz w:val="21"/>
          <w:szCs w:val="21"/>
        </w:rPr>
        <w:t xml:space="preserve">Так и видишь — сидит он, сухощавый, с серебряной бородкой и выцветшими глазами, среди унылого рудничного поля, вблизи старой обрушившейся шахты и без улыбки методически сбрасывает деревянной лопаткой известь в речку Железенку.</w:t>
      </w:r>
    </w:p>
    <w:p>
      <w:pPr>
        <w:jc w:val="both"/>
      </w:pPr>
      <w:r>
        <w:rPr>
          <w:sz w:val="21"/>
          <w:szCs w:val="21"/>
        </w:rPr>
        <w:t xml:space="preserve">— Наше дело какое? Так велено.</w:t>
      </w:r>
    </w:p>
    <w:p>
      <w:pPr>
        <w:jc w:val="both"/>
      </w:pPr>
      <w:r>
        <w:rPr>
          <w:sz w:val="21"/>
          <w:szCs w:val="21"/>
        </w:rPr>
        <w:t xml:space="preserve">В один из моих приездов на Гумешкй мы с товарищем ребячьих лет расположились как-то неподалеку от «безвредного старичка».</w:t>
      </w:r>
    </w:p>
    <w:p>
      <w:pPr>
        <w:jc w:val="both"/>
      </w:pPr>
      <w:r>
        <w:rPr>
          <w:sz w:val="21"/>
          <w:szCs w:val="21"/>
        </w:rPr>
        <w:t xml:space="preserve">Не видались давно. Оба изменились, стали взрослыми. Я уже не первый год учительствую. Он — рабочий кислотного завода, давно харкает кровью.</w:t>
      </w:r>
    </w:p>
    <w:p>
      <w:pPr>
        <w:jc w:val="both"/>
      </w:pPr>
      <w:r>
        <w:rPr>
          <w:sz w:val="21"/>
          <w:szCs w:val="21"/>
        </w:rPr>
        <w:t xml:space="preserve">Сладковато-тошнотворный, дым кислотного смешивается с удушливо- вонючими клубами, которые, не переставая, густо лезут из высокой трубы ватер-жакета. Медленно ползет этот тяжелый дым в сторону леса, который уже заметно покраснел и чахнет.</w:t>
      </w:r>
    </w:p>
    <w:p>
      <w:pPr>
        <w:jc w:val="both"/>
      </w:pPr>
      <w:r>
        <w:rPr>
          <w:sz w:val="21"/>
          <w:szCs w:val="21"/>
        </w:rPr>
        <w:t xml:space="preserve">— Вишь, сволочи, что делают! — кивает мой приятель на ватер-жакет. — Ведь газ-от этот для нашего дела самый дорогой, а они им воду травят да лес портят. А почему, думаешь?</w:t>
      </w:r>
    </w:p>
    <w:p>
      <w:pPr>
        <w:jc w:val="both"/>
      </w:pPr>
      <w:r>
        <w:rPr>
          <w:sz w:val="21"/>
          <w:szCs w:val="21"/>
        </w:rPr>
        <w:t xml:space="preserve">И, не дожидаясь моего ответа, объясняет:</w:t>
      </w:r>
    </w:p>
    <w:p>
      <w:pPr>
        <w:jc w:val="both"/>
      </w:pPr>
      <w:r>
        <w:rPr>
          <w:sz w:val="21"/>
          <w:szCs w:val="21"/>
        </w:rPr>
        <w:t xml:space="preserve">— Хозяева разные. Сговориться не могут.</w:t>
      </w:r>
    </w:p>
    <w:p>
      <w:pPr>
        <w:jc w:val="both"/>
      </w:pPr>
      <w:r>
        <w:rPr>
          <w:sz w:val="21"/>
          <w:szCs w:val="21"/>
        </w:rPr>
        <w:t xml:space="preserve">Потом задумчиво прибавляет:</w:t>
      </w:r>
    </w:p>
    <w:p>
      <w:pPr>
        <w:jc w:val="both"/>
      </w:pPr>
      <w:r>
        <w:rPr>
          <w:sz w:val="21"/>
          <w:szCs w:val="21"/>
        </w:rPr>
        <w:t xml:space="preserve">— Может, тут и химия есть, только особенная. Сразу ее не разберешь…</w:t>
      </w:r>
    </w:p>
    <w:p>
      <w:pPr>
        <w:jc w:val="both"/>
      </w:pPr>
      <w:r>
        <w:rPr>
          <w:sz w:val="21"/>
          <w:szCs w:val="21"/>
        </w:rPr>
        <w:t xml:space="preserve">— Какая это?</w:t>
      </w:r>
    </w:p>
    <w:p>
      <w:pPr>
        <w:jc w:val="both"/>
      </w:pPr>
      <w:r>
        <w:rPr>
          <w:sz w:val="21"/>
          <w:szCs w:val="21"/>
        </w:rPr>
        <w:t xml:space="preserve">Мой приятель оживился и, понизивши голос, стал быстро гнать слова: :</w:t>
      </w:r>
    </w:p>
    <w:p>
      <w:pPr>
        <w:jc w:val="both"/>
      </w:pPr>
      <w:r>
        <w:rPr>
          <w:sz w:val="21"/>
          <w:szCs w:val="21"/>
        </w:rPr>
        <w:t xml:space="preserve">— Вот видел наше дело? Сыплют сверху молотый колчедан. Он тебе горит сам, без дров. Дым в камеру идет. Известно — горит сера и дым серный, а в камере так устроено, что брызги воды есть. Мелкие, размелкие. Вот из газу и этих брызгов кислота и выходит. Ну, крепкой водки сверху пущают маленько. Митраты называется. Чтобы, значит, скорее вода с газом соединялась. Это, брат, понять хоть кому… Очень даже просто. А ты мне вот какую химию разъясни… Слыхал про каслинских Злоказовых?</w:t>
      </w:r>
    </w:p>
    <w:p>
      <w:pPr>
        <w:jc w:val="both"/>
      </w:pPr>
      <w:r>
        <w:rPr>
          <w:sz w:val="21"/>
          <w:szCs w:val="21"/>
        </w:rPr>
        <w:t xml:space="preserve">— Ну как же. Известные кабатчики. Три брата. Сперва башкир обставили, землю у них за гроши купили, потом винокуреньем занялись. Главный завод в Черкасиуле, в Воздвиженке стекольный. У Петра еще суконная фабрика в Арамили, у Федора большой пивной завод.</w:t>
      </w:r>
    </w:p>
    <w:p>
      <w:pPr>
        <w:jc w:val="both"/>
      </w:pPr>
      <w:r>
        <w:rPr>
          <w:sz w:val="21"/>
          <w:szCs w:val="21"/>
        </w:rPr>
        <w:t xml:space="preserve">— Вот, вот, эти самые! Теперь Федор-от, наш здешний хозяин, баронетом Англии каким-то сделан. Чин, сказывают, очень большой, выше генеральского. А с чего это? Не за пиво, поди? А? Все кабатчиком был, а как занялся колчеданом — сейчас же баронет. Тут вот химия и есть! Каки-таки митраты подпущены, чтобы из Каслинского кабатчика английского баронета сделать? Разберись-ка вот…</w:t>
      </w:r>
    </w:p>
    <w:p>
      <w:pPr>
        <w:jc w:val="both"/>
      </w:pPr>
      <w:r>
        <w:rPr>
          <w:sz w:val="21"/>
          <w:szCs w:val="21"/>
        </w:rPr>
        <w:t xml:space="preserve">И верно. Казалось непонятным, почему один из Злоказовых получил звание, которое ему как будто ни с какой стороны не подходило.</w:t>
      </w:r>
    </w:p>
    <w:p>
      <w:pPr>
        <w:jc w:val="both"/>
      </w:pPr>
      <w:r>
        <w:rPr>
          <w:sz w:val="21"/>
          <w:szCs w:val="21"/>
        </w:rPr>
        <w:t xml:space="preserve">На полях записной книжки тогда и появилось кабалистическое сокращение беседы ККЗ(3) + Cu(2)S= БА(1). Читал его тогда так: Каслинских кабатчиков Злоказовых трое с прибавлением сернистой меди равняются одному баронету Англии.</w:t>
      </w:r>
    </w:p>
    <w:p>
      <w:pPr>
        <w:jc w:val="both"/>
      </w:pPr>
      <w:r>
        <w:rPr>
          <w:sz w:val="21"/>
          <w:szCs w:val="21"/>
        </w:rPr>
        <w:t xml:space="preserve">Справлялся потом о статуте звания баронета.</w:t>
      </w:r>
    </w:p>
    <w:p>
      <w:pPr>
        <w:jc w:val="both"/>
      </w:pPr>
      <w:r>
        <w:rPr>
          <w:sz w:val="21"/>
          <w:szCs w:val="21"/>
        </w:rPr>
        <w:t xml:space="preserve">В наших словарях значилось, что звание баронета дано в 1611 году. Давалось тому, «кто снаряжал за свой счет не менее 30 колонистов для заселения Ирландии, особенно провинции Ульстер (Ольстер. -пр. ск. ), или жертвовал на те же цели 1000 фунтов стерлингов. Сначала число баронетов было ограничено двумястами, но теперь это ограничение, а также посвящение в звание баронета за деньги более не существуют».</w:t>
      </w:r>
    </w:p>
    <w:p>
      <w:pPr>
        <w:jc w:val="both"/>
      </w:pPr>
      <w:r>
        <w:rPr>
          <w:sz w:val="21"/>
          <w:szCs w:val="21"/>
        </w:rPr>
        <w:t xml:space="preserve">Выходило, что Злоказов… снаряжал колонистов в Ирландию.</w:t>
      </w:r>
    </w:p>
    <w:p>
      <w:pPr>
        <w:jc w:val="both"/>
      </w:pPr>
      <w:r>
        <w:rPr>
          <w:sz w:val="21"/>
          <w:szCs w:val="21"/>
        </w:rPr>
        <w:t xml:space="preserve">Только это было мало похоже на правду.</w:t>
      </w:r>
    </w:p>
    <w:p>
      <w:pPr>
        <w:jc w:val="both"/>
      </w:pPr>
      <w:r>
        <w:rPr>
          <w:sz w:val="21"/>
          <w:szCs w:val="21"/>
        </w:rPr>
        <w:t xml:space="preserve">Федор Ликсеич, сколь помнится, человек был сырой, достаточно красноносый и совсем малограмотный. Едва ли даже знал про Ирландию, а уже о провинции Ульстер наверняка не слыхивал.</w:t>
      </w:r>
    </w:p>
    <w:p>
      <w:pPr>
        <w:jc w:val="both"/>
      </w:pPr>
      <w:r>
        <w:rPr>
          <w:sz w:val="21"/>
          <w:szCs w:val="21"/>
        </w:rPr>
        <w:t xml:space="preserve">Крестьяне Каслинского района и башкиры ближайших к бывшим злоказовским владениям волостей тоже не помнят, чтобы кто-нибудь из них отправлялся в Ирландию.</w:t>
      </w:r>
    </w:p>
    <w:p>
      <w:pPr>
        <w:jc w:val="both"/>
      </w:pPr>
      <w:r>
        <w:rPr>
          <w:sz w:val="21"/>
          <w:szCs w:val="21"/>
        </w:rPr>
        <w:t xml:space="preserve">Да и поздновато было в двадцатом веке заниматься там колонизацией.</w:t>
      </w:r>
    </w:p>
    <w:p>
      <w:pPr>
        <w:jc w:val="both"/>
      </w:pPr>
      <w:r>
        <w:rPr>
          <w:sz w:val="21"/>
          <w:szCs w:val="21"/>
        </w:rPr>
        <w:t xml:space="preserve">Разве вот какая Ирландия ближе была. Вместо Улъстера всего-то англичанам, может быть, надо было снарядить разведку на речку Зюзельку и на Дегтярский рудник, и потом от своего имени начать разработку. Тогда дело другое.</w:t>
      </w:r>
    </w:p>
    <w:p>
      <w:pPr>
        <w:jc w:val="both"/>
      </w:pPr>
      <w:r>
        <w:rPr>
          <w:sz w:val="21"/>
          <w:szCs w:val="21"/>
        </w:rPr>
        <w:t xml:space="preserve">Именитое купечество всегда любило отечество… продавать хоть оптом, хоть в розницу. И уж Злоказова этому учить не приходилось. За хорошую цену что угодно мот продать, а уж сернистую медь Сысертской дачи тем более.</w:t>
      </w:r>
    </w:p>
    <w:p>
      <w:pPr>
        <w:jc w:val="both"/>
      </w:pPr>
      <w:r>
        <w:rPr>
          <w:sz w:val="21"/>
          <w:szCs w:val="21"/>
        </w:rPr>
        <w:t xml:space="preserve">И все шито-крыто. Завод злоказовский, рабочие местные полевские и северские, административный и технический персонал тоже свой — уральский. Со всех печеней старается, развивает «отечественное производство», а распоряжается всем английский капитал и совсем безответственно.</w:t>
      </w:r>
    </w:p>
    <w:p>
      <w:pPr>
        <w:jc w:val="both"/>
      </w:pPr>
      <w:r>
        <w:rPr>
          <w:sz w:val="21"/>
          <w:szCs w:val="21"/>
        </w:rPr>
        <w:t xml:space="preserve">Вот тут по-иному увидишь и «безвредного старичка», что на речке Железянке, знай, свое твердил:</w:t>
      </w:r>
    </w:p>
    <w:p>
      <w:pPr>
        <w:jc w:val="both"/>
      </w:pPr>
      <w:r>
        <w:rPr>
          <w:sz w:val="21"/>
          <w:szCs w:val="21"/>
        </w:rPr>
        <w:t xml:space="preserve">— Наше дело какое? Так велено.</w:t>
      </w:r>
    </w:p>
    <w:p>
      <w:pPr>
        <w:jc w:val="both"/>
      </w:pPr>
      <w:r>
        <w:rPr>
          <w:sz w:val="21"/>
          <w:szCs w:val="21"/>
        </w:rPr>
        <w:t xml:space="preserve">Только в старое время и другие люди были на Гумешках. Иначе никакой перемены жизни не вышло бы.</w:t>
      </w:r>
    </w:p>
    <w:p>
      <w:pPr>
        <w:jc w:val="both"/>
      </w:pPr>
      <w:r>
        <w:rPr>
          <w:sz w:val="21"/>
          <w:szCs w:val="21"/>
        </w:rPr>
        <w:t xml:space="preserve">Летом нынешнего года мне пришлось побывать на Гумешевском руднике. Унылое безлюдье отсюда ушло. На каждом шагу видишь группы людей. Чаще всего это пока геолого-разведчики и строителя, реже — шахтеры. Преобладают молодые лица, но немало и стариков.</w:t>
      </w:r>
    </w:p>
    <w:p>
      <w:pPr>
        <w:jc w:val="both"/>
      </w:pPr>
      <w:r>
        <w:rPr>
          <w:sz w:val="21"/>
          <w:szCs w:val="21"/>
        </w:rPr>
        <w:t xml:space="preserve">Работа ведется в разных местах обширной рудничной площади. Сначала пошли с председателем РИКа (Революционный исполнительный комитет -местный выборный орган самоуправления в первые годы советской власти. -пр. ск. ) взглянуть на строительство нового копра над самой старой шахтой. Дорогой, как это часто бывает, в таких случаях председателя остановили вопросами и утянули в другую сторону. У старой шахты оказалось тоже пусто. Строители ушли на приемку материалов, и около копра стоял сухощавый старик с серебряной бородкой и уже -выцветшими глазами. Внешнее сходство с образом из воспоминаний было поразительное. На том же месте стоял такой же старик и смотрел на копер.</w:t>
      </w:r>
    </w:p>
    <w:p>
      <w:pPr>
        <w:jc w:val="both"/>
      </w:pPr>
      <w:r>
        <w:rPr>
          <w:sz w:val="21"/>
          <w:szCs w:val="21"/>
        </w:rPr>
        <w:t xml:space="preserve">Но стоило с ним заговорить, как впечатление сразу изменилось.</w:t>
      </w:r>
    </w:p>
    <w:p>
      <w:pPr>
        <w:jc w:val="both"/>
      </w:pPr>
      <w:r>
        <w:rPr>
          <w:sz w:val="21"/>
          <w:szCs w:val="21"/>
        </w:rPr>
        <w:t xml:space="preserve">На вопрос: «Сторожем здесь?» — старик ответил:</w:t>
      </w:r>
    </w:p>
    <w:p>
      <w:pPr>
        <w:jc w:val="both"/>
      </w:pPr>
      <w:r>
        <w:rPr>
          <w:sz w:val="21"/>
          <w:szCs w:val="21"/>
        </w:rPr>
        <w:t xml:space="preserve">— Нет, любопытствую, как строят. — И сейчас же ответил на свой вопрос: — Ничего будто, а только ошибочка есть. Есть ошибочка! Скоба жидковата. Надо настоять, чтобы покрепче.</w:t>
      </w:r>
    </w:p>
    <w:p>
      <w:pPr>
        <w:jc w:val="both"/>
      </w:pPr>
      <w:r>
        <w:rPr>
          <w:sz w:val="21"/>
          <w:szCs w:val="21"/>
        </w:rPr>
        <w:t xml:space="preserve">Дальше разговаривать не пришлось. Старик поспешно стал спускаться по кривой извилистой тропинке к грудам железной руды, которая с давних лет лежит в самом низком месте рудника. Там какой-то приземистый широкоплечий человек выворачивал кайлом старые деревянные брусья.</w:t>
      </w:r>
    </w:p>
    <w:p>
      <w:pPr>
        <w:jc w:val="both"/>
      </w:pPr>
      <w:r>
        <w:rPr>
          <w:sz w:val="21"/>
          <w:szCs w:val="21"/>
        </w:rPr>
        <w:t xml:space="preserve">Начала разговора не было слышно, но скоро он перешел в крик, и слова старика доносились отчетливо.</w:t>
      </w:r>
    </w:p>
    <w:p>
      <w:pPr>
        <w:jc w:val="both"/>
      </w:pPr>
      <w:r>
        <w:rPr>
          <w:sz w:val="21"/>
          <w:szCs w:val="21"/>
        </w:rPr>
        <w:t xml:space="preserve">— Начальство не видит, так и тащить? Ты в печке истопишь, а людям, может, это знак!</w:t>
      </w:r>
    </w:p>
    <w:p>
      <w:pPr>
        <w:jc w:val="both"/>
      </w:pPr>
      <w:r>
        <w:rPr>
          <w:sz w:val="21"/>
          <w:szCs w:val="21"/>
        </w:rPr>
        <w:t xml:space="preserve">— Кто меня поставил? А тот и поставил, кто сказал: береги народное добро!</w:t>
      </w:r>
    </w:p>
    <w:p>
      <w:pPr>
        <w:jc w:val="both"/>
      </w:pPr>
      <w:r>
        <w:rPr>
          <w:sz w:val="21"/>
          <w:szCs w:val="21"/>
        </w:rPr>
        <w:t xml:space="preserve">Когда приземистый человек заковылял в сторону криолитового завода, старик еще крикнул:</w:t>
      </w:r>
    </w:p>
    <w:p>
      <w:pPr>
        <w:jc w:val="both"/>
      </w:pPr>
      <w:r>
        <w:rPr>
          <w:sz w:val="21"/>
          <w:szCs w:val="21"/>
        </w:rPr>
        <w:t xml:space="preserve">— Ты у меня эту дурость забудь! На руднике дрова добывать! Народное! Не тронь!</w:t>
      </w:r>
    </w:p>
    <w:p>
      <w:pPr>
        <w:jc w:val="both"/>
      </w:pPr>
      <w:r>
        <w:rPr>
          <w:sz w:val="21"/>
          <w:szCs w:val="21"/>
        </w:rPr>
        <w:t xml:space="preserve">Когда я уходил с рудника, то еще раз слышал издали этого старика. Он горячо спорил со строителями копра над старой шахтой. Доносились обрывки фраз.</w:t>
      </w:r>
    </w:p>
    <w:p>
      <w:pPr>
        <w:jc w:val="both"/>
      </w:pPr>
      <w:r>
        <w:rPr>
          <w:sz w:val="21"/>
          <w:szCs w:val="21"/>
        </w:rPr>
        <w:t xml:space="preserve">— Так велено? А если ты ошибку видишь? Тогда как?</w:t>
      </w:r>
    </w:p>
    <w:p>
      <w:pPr>
        <w:jc w:val="both"/>
      </w:pPr>
      <w:r>
        <w:rPr>
          <w:sz w:val="21"/>
          <w:szCs w:val="21"/>
        </w:rPr>
        <w:t xml:space="preserve">— Главный инженер? Ну что ж, и главному инженеру сказать можно!</w:t>
      </w:r>
    </w:p>
    <w:p>
      <w:pPr>
        <w:jc w:val="both"/>
      </w:pPr>
      <w:r>
        <w:rPr>
          <w:sz w:val="21"/>
          <w:szCs w:val="21"/>
        </w:rPr>
        <w:t xml:space="preserve">— Единоначалие. Не спорю. А тебе разве дела нет?</w:t>
      </w:r>
    </w:p>
    <w:p>
      <w:pPr>
        <w:jc w:val="both"/>
      </w:pPr>
      <w:r>
        <w:rPr>
          <w:sz w:val="21"/>
          <w:szCs w:val="21"/>
        </w:rPr>
        <w:t xml:space="preserve">На вопрос, что это за старик, председатель РИКа, шагавший на этот раз рядом, ответил, как о самом обычном:</w:t>
      </w:r>
    </w:p>
    <w:p>
      <w:pPr>
        <w:jc w:val="both"/>
      </w:pPr>
      <w:r>
        <w:rPr>
          <w:sz w:val="21"/>
          <w:szCs w:val="21"/>
        </w:rPr>
        <w:t xml:space="preserve">— Пенсионер один… Советский старик…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2020-05-11T08:01:48+03:00</dcterms:created>
  <dcterms:modified xsi:type="dcterms:W3CDTF">2020-05-11T08:01:48+03:00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