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6pt; height:1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с днём рождения Матроскина разобрались, как день рождения почтальона Печкина нагрянул. И опять надо ломать голову над подарками.</w:t>
      </w:r>
    </w:p>
    <w:p>
      <w:pPr>
        <w:jc w:val="both"/>
      </w:pPr>
      <w:r>
        <w:rPr>
          <w:sz w:val="21"/>
          <w:szCs w:val="21"/>
        </w:rPr>
        <w:t xml:space="preserve">Родители Печкина родили его ранней-ранней осенью – 1 сентября. В самое удобное время, когда созревают все фрукты и витамины, когда полно солёных грибов и огурцов.</w:t>
      </w:r>
    </w:p>
    <w:p>
      <w:pPr>
        <w:jc w:val="both"/>
      </w:pPr>
      <w:r>
        <w:rPr>
          <w:sz w:val="21"/>
          <w:szCs w:val="21"/>
        </w:rPr>
        <w:t xml:space="preserve">И Печкин решил 1 сентября устроить приём для гостей: дяди Фёдора, Шарика и кота Матроскина.</w:t>
      </w:r>
    </w:p>
    <w:p>
      <w:pPr>
        <w:jc w:val="both"/>
      </w:pPr>
      <w:r>
        <w:rPr>
          <w:sz w:val="21"/>
          <w:szCs w:val="21"/>
        </w:rPr>
        <w:t xml:space="preserve">«Интересно, что они мне подарят? – думал он. – Мне очень мотоцикла не хватает».</w:t>
      </w:r>
    </w:p>
    <w:p>
      <w:pPr>
        <w:jc w:val="both"/>
      </w:pPr>
      <w:r>
        <w:pict>
          <v:shape type="#_x0000_t75" style="width:399pt; height:54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Ну откуда у дяди Фёдора мотоцикл? Дядя Фёдор решил на рынке купить пять цыплят Печкину в подарок. Пусть кур растит, а не подглядывает за всеми.</w:t>
      </w:r>
    </w:p>
    <w:p>
      <w:pPr>
        <w:jc w:val="both"/>
      </w:pPr>
      <w:r>
        <w:rPr>
          <w:sz w:val="21"/>
          <w:szCs w:val="21"/>
        </w:rPr>
        <w:t xml:space="preserve">Кот Матроскин решил Печкину козлёнка подарить – козочку. А то он всё время приходит и бесплатное молоко у Матроскина пьёт.</w:t>
      </w:r>
    </w:p>
    <w:p>
      <w:pPr>
        <w:jc w:val="both"/>
      </w:pPr>
      <w:r>
        <w:rPr>
          <w:sz w:val="21"/>
          <w:szCs w:val="21"/>
        </w:rPr>
        <w:t xml:space="preserve">Ну а Шарик много фотоплёнки приготовил, чтобы день рождения Печкина сфотографировать, а потом фотографии Печкину подарить.</w:t>
      </w:r>
    </w:p>
    <w:p>
      <w:pPr>
        <w:jc w:val="both"/>
      </w:pPr>
      <w:r>
        <w:rPr>
          <w:sz w:val="21"/>
          <w:szCs w:val="21"/>
        </w:rPr>
        <w:t xml:space="preserve">Вот наступил день рождения. Кот Матроскин козочку вымыл, большим подарочным бантом перевязал и повёз её на тележке.</w:t>
      </w:r>
    </w:p>
    <w:p>
      <w:pPr>
        <w:jc w:val="both"/>
      </w:pPr>
      <w:r>
        <w:rPr>
          <w:sz w:val="21"/>
          <w:szCs w:val="21"/>
        </w:rPr>
        <w:t xml:space="preserve">Дядя Фёдор цыплят в свою зимнюю шапку положил и пошёл с ним рядом. Шарик всё это фотографировал.</w:t>
      </w:r>
    </w:p>
    <w:p>
      <w:pPr>
        <w:jc w:val="both"/>
      </w:pPr>
      <w:r>
        <w:rPr>
          <w:sz w:val="21"/>
          <w:szCs w:val="21"/>
        </w:rPr>
        <w:t xml:space="preserve">Когда они подошли, Печкин им навстречу вышел:</w:t>
      </w:r>
    </w:p>
    <w:p>
      <w:pPr>
        <w:jc w:val="both"/>
      </w:pPr>
      <w:r>
        <w:rPr>
          <w:sz w:val="21"/>
          <w:szCs w:val="21"/>
        </w:rPr>
        <w:t xml:space="preserve">– Ой, какая красивая тележка! Спасибо вам за такой подарок. Ой, какая красивая шапка! Большое спасибо вам за такой подарок! – Хотя никто ему тележку и шапку дарить не собирался.</w:t>
      </w:r>
    </w:p>
    <w:p>
      <w:pPr>
        <w:jc w:val="both"/>
      </w:pPr>
      <w:r>
        <w:rPr>
          <w:sz w:val="21"/>
          <w:szCs w:val="21"/>
        </w:rPr>
        <w:t xml:space="preserve">Но делать нечего, пришлось ему и тележку, и шапку отдать, а то он сильно огорчился бы.</w:t>
      </w:r>
    </w:p>
    <w:p>
      <w:pPr>
        <w:jc w:val="both"/>
      </w:pPr>
      <w:r>
        <w:rPr>
          <w:sz w:val="21"/>
          <w:szCs w:val="21"/>
        </w:rPr>
        <w:t xml:space="preserve">Тут Печкин цыплят увидел:</w:t>
      </w:r>
    </w:p>
    <w:p>
      <w:pPr>
        <w:jc w:val="both"/>
      </w:pPr>
      <w:r>
        <w:rPr>
          <w:sz w:val="21"/>
          <w:szCs w:val="21"/>
        </w:rPr>
        <w:t xml:space="preserve">– А это что?</w:t>
      </w:r>
    </w:p>
    <w:p>
      <w:pPr>
        <w:jc w:val="both"/>
      </w:pPr>
      <w:r>
        <w:rPr>
          <w:sz w:val="21"/>
          <w:szCs w:val="21"/>
        </w:rPr>
        <w:t xml:space="preserve">– Цыплята.</w:t>
      </w:r>
    </w:p>
    <w:p>
      <w:pPr>
        <w:jc w:val="both"/>
      </w:pPr>
      <w:r>
        <w:rPr>
          <w:sz w:val="21"/>
          <w:szCs w:val="21"/>
        </w:rPr>
        <w:t xml:space="preserve">– Нет, – говорит Печкин. – Мне цыплят не нужно. За ними уход требуется.</w:t>
      </w:r>
    </w:p>
    <w:p>
      <w:pPr>
        <w:jc w:val="both"/>
      </w:pPr>
      <w:r>
        <w:pict>
          <v:shape type="#_x0000_t75" style="width:375pt; height:26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Но это дорогие цыплята, – объясняет Матроскин. – Породистые. Они денег стоят.</w:t>
      </w:r>
    </w:p>
    <w:p>
      <w:pPr>
        <w:jc w:val="both"/>
      </w:pPr>
      <w:r>
        <w:rPr>
          <w:sz w:val="21"/>
          <w:szCs w:val="21"/>
        </w:rPr>
        <w:t xml:space="preserve">– Вот вы мне деньгами и отдайте, – просит Печкин.</w:t>
      </w:r>
    </w:p>
    <w:p>
      <w:pPr>
        <w:jc w:val="both"/>
      </w:pPr>
      <w:r>
        <w:rPr>
          <w:sz w:val="21"/>
          <w:szCs w:val="21"/>
        </w:rPr>
        <w:t xml:space="preserve">– И козочка вам тоже не нужна? – спрашивает Матроскин.</w:t>
      </w:r>
    </w:p>
    <w:p>
      <w:pPr>
        <w:jc w:val="both"/>
      </w:pPr>
      <w:r>
        <w:rPr>
          <w:sz w:val="21"/>
          <w:szCs w:val="21"/>
        </w:rPr>
        <w:t xml:space="preserve">– Я подумаю два дня, – говорит Печкин, – а потом отвечу.</w:t>
      </w:r>
    </w:p>
    <w:p>
      <w:pPr>
        <w:jc w:val="both"/>
      </w:pPr>
      <w:r>
        <w:rPr>
          <w:sz w:val="21"/>
          <w:szCs w:val="21"/>
        </w:rPr>
        <w:t xml:space="preserve">Делать нечего. Пошёл дядя Фёдор домой за деньгами. Пришёл и отдал их Печкину.</w:t>
      </w:r>
    </w:p>
    <w:p>
      <w:pPr>
        <w:jc w:val="both"/>
      </w:pPr>
      <w:r>
        <w:pict>
          <v:shape type="#_x0000_t75" style="width:401pt; height:54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они пили чай у Печкина, ели солёные огурцы, и Печкин играл им на гармошке народные песни. Шарик всё это фотографировал.</w:t>
      </w:r>
    </w:p>
    <w:p>
      <w:pPr>
        <w:jc w:val="both"/>
      </w:pPr>
      <w:r>
        <w:rPr>
          <w:sz w:val="21"/>
          <w:szCs w:val="21"/>
        </w:rPr>
        <w:t xml:space="preserve">Когда шли домой, Матроскин очень сердито ворчал:</w:t>
      </w:r>
    </w:p>
    <w:p>
      <w:pPr>
        <w:jc w:val="both"/>
      </w:pPr>
      <w:r>
        <w:rPr>
          <w:sz w:val="21"/>
          <w:szCs w:val="21"/>
        </w:rPr>
        <w:t xml:space="preserve">– Понимаешь, дядя Фёдор, получилось так, что мы два раза этих цыплят купили – один раз на рынке, один раз у Печкина. Хотя они нам ни разу не были нужны.</w:t>
      </w:r>
    </w:p>
    <w:p>
      <w:pPr>
        <w:jc w:val="both"/>
      </w:pPr>
      <w:r>
        <w:rPr>
          <w:sz w:val="21"/>
          <w:szCs w:val="21"/>
        </w:rPr>
        <w:t xml:space="preserve">– Зато у нас теперь каждый день будет своя яичница, – ответил дядя Фёдор. – Мне продавец сказал, что это очень хорошие куры. Они по два раза в день несутся.</w:t>
      </w:r>
    </w:p>
    <w:p>
      <w:pPr>
        <w:jc w:val="both"/>
      </w:pPr>
      <w:r>
        <w:pict>
          <v:shape type="#_x0000_t75" style="width:375pt; height:19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Больше всего Матроскин боялся, что через два дня к ним Печкин придёт и попросит козочку деньгами подарить.</w:t>
      </w:r>
    </w:p>
    <w:p>
      <w:pPr>
        <w:jc w:val="both"/>
      </w:pPr>
      <w:r>
        <w:rPr>
          <w:sz w:val="21"/>
          <w:szCs w:val="21"/>
        </w:rPr>
        <w:t xml:space="preserve">Но Печкин с козочкой не пришёл. За два дня он к ней привык как к родной.</w:t>
      </w:r>
    </w:p>
    <w:p>
      <w:pPr>
        <w:jc w:val="both"/>
      </w:pPr>
      <w:r>
        <w:pict>
          <v:shape type="#_x0000_t75" style="width:402pt; height:54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Скоро Шарик Печкину фотоальбом принёс: «Почтальон Печкин лично встречает гостей», «Почтальон Печкин лично принимает тележку», «Почтальон Печкин играет на гармошке».</w:t>
      </w:r>
    </w:p>
    <w:p>
      <w:pPr>
        <w:jc w:val="both"/>
      </w:pPr>
      <w:r>
        <w:rPr>
          <w:sz w:val="21"/>
          <w:szCs w:val="21"/>
        </w:rPr>
        <w:t xml:space="preserve">А больше всего Печкину такая фотография понравилась: «Огурцы почтальона Печкина».</w:t>
      </w:r>
    </w:p>
    <w:p>
      <w:pPr>
        <w:jc w:val="both"/>
      </w:pPr>
      <w:r>
        <w:rPr>
          <w:sz w:val="21"/>
          <w:szCs w:val="21"/>
        </w:rPr>
        <w:t xml:space="preserve">Печкин сказал:</w:t>
      </w:r>
    </w:p>
    <w:p>
      <w:pPr>
        <w:jc w:val="both"/>
      </w:pPr>
      <w:r>
        <w:rPr>
          <w:sz w:val="21"/>
          <w:szCs w:val="21"/>
        </w:rPr>
        <w:t xml:space="preserve">– Ну просто как живые! Когда они у меня в банке кончатся, я буду на фотографию смотреть и огурцы вспоминать. Очень вкусная фотография!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2019-12-06T11:36:57+03:00</dcterms:created>
  <dcterms:modified xsi:type="dcterms:W3CDTF">2019-12-06T11:36:57+03:00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