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Были две сестры: Волга и Вазуза. Они стали спорить, кто из них умнее и кто лучше проживёт.</w:t>
      </w:r>
    </w:p>
    <w:p>
      <w:pPr/>
      <w:r>
        <w:rPr/>
        <w:t xml:space="preserve">Волга сказала:</w:t>
      </w:r>
    </w:p>
    <w:p>
      <w:pPr/>
      <w:r>
        <w:rPr/>
        <w:t xml:space="preserve">- Зачем нам спорить - мы обе на возрасте. Давай выйдем завтра поутру из дому и пойдём каждая своей дорогой; тогда увидим, кто из двух лучше пройдёт и скорее придёт в Хвалынское царство.</w:t>
      </w:r>
    </w:p>
    <w:p>
      <w:pPr>
        <w:jc w:val="center"/>
      </w:pPr>
      <w:r>
        <w:pict>
          <v:shape type="#_x0000_t75" style="width:470pt; height:5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Вазуза согласилась, но обманула Волгу. Только что Волга заснула, Вазуза ночью побежала прямой дорогой в Хвалынское царство.</w:t>
      </w:r>
    </w:p>
    <w:p>
      <w:pPr/>
      <w:r>
        <w:rPr/>
        <w:t xml:space="preserve">Когда Волга встала и увидала, что сестра её ушла, она ни тихо ни скоро пошла своей дорогой и догнала Вазузу.</w:t>
      </w:r>
    </w:p>
    <w:p>
      <w:pPr>
        <w:jc w:val="center"/>
      </w:pPr>
      <w:hyperlink r:id="rId8" w:history="1">
        <w:r>
          <w:rPr>
            <w:color w:val="rgb(136,62,186)"/>
            <w:sz w:val="0"/>
            <w:szCs w:val="0"/>
          </w:rPr>
          <w:t xml:space="preserve"/>
        </w:r>
      </w:hyperlink>
    </w:p>
    <w:p>
      <w:pPr/>
      <w:r>
        <w:rPr/>
        <w:t xml:space="preserve">Вазуза испугалась, чтоб Волга не наказала её, назвалась меньшой сестрой и попросила Волгу довести её до Хвалынского царства. Волга простила сестру и взяла с собой.</w:t>
      </w:r>
    </w:p>
    <w:p>
      <w:pPr/>
      <w:r>
        <w:rPr/>
        <w:t xml:space="preserve">Река Волга начинается в Осташковском уезде из болот в деревне Волго. Там есть небольшой колодец, из него течёт Волга. А река Вазуза начинается в горах. Вазуза течёт прямо, а Волга поворачивает.</w:t>
      </w:r>
    </w:p>
    <w:p>
      <w:pPr/>
      <w:r>
        <w:rPr/>
        <w:t xml:space="preserve">Вазуза весной раньше ломает лёд и проходит, а Волга позднее. Но, когда обе реки сходятся, в Волге уже тридцать саженей ширины, а Вазуза ещё узкая и маленькая речка. Волга проходит через всю Россию на три тысячи сто шестьдесят вёрст и впадает в Хвалынское (Каспийское) море. И ширины в ней в полую воду бывает до двенадцати вёрст.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oreskazok.ru/images/tolstoyln/volga-i-vazuza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2020-03-16T17:52:32+03:00</dcterms:created>
  <dcterms:modified xsi:type="dcterms:W3CDTF">2020-03-16T17:52:32+03:00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