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321pt; height:14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Однажды зимой в Простоквашине много снега выпало. Так много, что из дома даже выйти было нельзя.</w:t>
      </w:r>
    </w:p>
    <w:p>
      <w:pPr>
        <w:jc w:val="both"/>
      </w:pPr>
      <w:r>
        <w:rPr>
          <w:sz w:val="21"/>
          <w:szCs w:val="21"/>
        </w:rPr>
        <w:t xml:space="preserve">– Что будем делать? – спрашивает дядя Фёдор.</w:t>
      </w:r>
    </w:p>
    <w:p>
      <w:pPr>
        <w:jc w:val="both"/>
      </w:pPr>
      <w:r>
        <w:rPr>
          <w:sz w:val="21"/>
          <w:szCs w:val="21"/>
        </w:rPr>
        <w:t xml:space="preserve">– А ничего, – говорит кот. – Будем дома сидеть, пока продукты не кончатся.</w:t>
      </w:r>
    </w:p>
    <w:p>
      <w:pPr>
        <w:jc w:val="both"/>
      </w:pPr>
      <w:r>
        <w:rPr>
          <w:sz w:val="21"/>
          <w:szCs w:val="21"/>
        </w:rPr>
        <w:t xml:space="preserve">День они сидели, два сидели, три сидели. Всё, продукты кончились.</w:t>
      </w:r>
    </w:p>
    <w:p>
      <w:pPr>
        <w:jc w:val="both"/>
      </w:pPr>
      <w:r>
        <w:rPr>
          <w:sz w:val="21"/>
          <w:szCs w:val="21"/>
        </w:rPr>
        <w:t xml:space="preserve">Дядя Фёдор говорит:</w:t>
      </w:r>
    </w:p>
    <w:p>
      <w:pPr>
        <w:jc w:val="both"/>
      </w:pPr>
      <w:r>
        <w:rPr>
          <w:sz w:val="21"/>
          <w:szCs w:val="21"/>
        </w:rPr>
        <w:t xml:space="preserve">– Надо тр-тр Митю заводить, за едой ехать. - говорит Матроскин. – Я всё проТр-тр Митя – это был такой трактор особый, который не на бензине, а на продуктах работал: на картошке там, на огурцах, на котлетах.</w:t>
      </w:r>
    </w:p>
    <w:p>
      <w:pPr>
        <w:jc w:val="both"/>
      </w:pPr>
      <w:r>
        <w:pict>
          <v:shape type="#_x0000_t75" style="width:409pt; height:547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Вылезли они на улицу через форточку, снега вокруг по пояс. Кое-как до сарая добрались и трактор завели.</w:t>
      </w:r>
    </w:p>
    <w:p>
      <w:pPr>
        <w:jc w:val="both"/>
      </w:pPr>
      <w:r>
        <w:rPr>
          <w:sz w:val="21"/>
          <w:szCs w:val="21"/>
        </w:rPr>
        <w:t xml:space="preserve">– Едем! – говорит дядя Фёдор.</w:t>
      </w:r>
    </w:p>
    <w:p>
      <w:pPr>
        <w:jc w:val="both"/>
      </w:pPr>
      <w:r>
        <w:rPr>
          <w:sz w:val="21"/>
          <w:szCs w:val="21"/>
        </w:rPr>
        <w:t xml:space="preserve">– Стойте! – кричит кот. – Самое главное забыли. – Он в сарай вернулся и зачем-то удочку взял.</w:t>
      </w:r>
    </w:p>
    <w:p>
      <w:pPr>
        <w:jc w:val="both"/>
      </w:pPr>
      <w:r>
        <w:rPr>
          <w:sz w:val="21"/>
          <w:szCs w:val="21"/>
        </w:rPr>
        <w:t xml:space="preserve">Дядя Фёдор рулит вправо, туда, где большой магазин продуктовый, а тр-тр Митя в другую сторону едет. В сторону кафе деревенского. Там блины пекут.</w:t>
      </w:r>
    </w:p>
    <w:p>
      <w:pPr>
        <w:jc w:val="both"/>
      </w:pPr>
      <w:r>
        <w:rPr>
          <w:sz w:val="21"/>
          <w:szCs w:val="21"/>
        </w:rPr>
        <w:t xml:space="preserve">Ладно. Подъехали, в кафе зашли, блинов поели.</w:t>
      </w:r>
    </w:p>
    <w:p>
      <w:pPr>
        <w:jc w:val="both"/>
      </w:pPr>
      <w:r>
        <w:rPr>
          <w:sz w:val="21"/>
          <w:szCs w:val="21"/>
        </w:rPr>
        <w:t xml:space="preserve">– Теперь надо блинов трактору дать. А то он с места не стронется, – говорят дядя Фёдор и Шарик.</w:t>
      </w:r>
    </w:p>
    <w:p>
      <w:pPr>
        <w:jc w:val="both"/>
      </w:pPr>
      <w:r>
        <w:rPr>
          <w:sz w:val="21"/>
          <w:szCs w:val="21"/>
        </w:rPr>
        <w:t xml:space="preserve">– Ишь чего надумали! – сердится кот. – Трактор блинами кормить! Вы ему ещё пирожных в бак накидайте.</w:t>
      </w:r>
    </w:p>
    <w:p>
      <w:pPr>
        <w:jc w:val="both"/>
      </w:pPr>
      <w:r>
        <w:rPr>
          <w:sz w:val="21"/>
          <w:szCs w:val="21"/>
        </w:rPr>
        <w:t xml:space="preserve">– Как же быть? – спрашивает дядя Фёдор.</w:t>
      </w:r>
    </w:p>
    <w:p>
      <w:pPr>
        <w:jc w:val="both"/>
      </w:pPr>
      <w:r>
        <w:rPr>
          <w:sz w:val="21"/>
          <w:szCs w:val="21"/>
        </w:rPr>
        <w:t xml:space="preserve">– А вот как, – говорит Матроскин. – Я всё продумал.</w:t>
      </w:r>
    </w:p>
    <w:p>
      <w:pPr>
        <w:jc w:val="both"/>
      </w:pPr>
      <w:r>
        <w:pict>
          <v:shape type="#_x0000_t75" style="width:386pt; height:316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Он сел на трактор, последний блин на удочку нацепил и перед носом у трактора подвесил. Трактор за ним и потянулся. Так они до продуктового магазина доехали.</w:t>
      </w:r>
    </w:p>
    <w:p>
      <w:pPr>
        <w:jc w:val="both"/>
      </w:pPr>
      <w:r>
        <w:rPr>
          <w:sz w:val="21"/>
          <w:szCs w:val="21"/>
        </w:rPr>
        <w:t xml:space="preserve">– Теперь другое дело, – сказал Матроскин. – Теперь мы его накормим.</w:t>
      </w:r>
    </w:p>
    <w:p>
      <w:pPr>
        <w:jc w:val="both"/>
      </w:pPr>
      <w:r>
        <w:rPr>
          <w:sz w:val="21"/>
          <w:szCs w:val="21"/>
        </w:rPr>
        <w:t xml:space="preserve">И он всыпал в бак трактора полмешка гречневой крупы.</w:t>
      </w:r>
    </w:p>
    <w:p>
      <w:pPr>
        <w:jc w:val="both"/>
      </w:pPr>
      <w:r>
        <w:rPr>
          <w:sz w:val="21"/>
          <w:szCs w:val="21"/>
        </w:rPr>
        <w:t xml:space="preserve">Матроскин всегда и всё экономил. Особенно он экономил продукты. Потому что он в жизни всякого навидался.</w:t>
      </w:r>
    </w:p>
    <w:p>
      <w:pPr>
        <w:jc w:val="both"/>
      </w:pPr>
      <w:r>
        <w:pict>
          <v:shape type="#_x0000_t75" style="width:400pt; height:550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2019-12-09T09:42:50+03:00</dcterms:created>
  <dcterms:modified xsi:type="dcterms:W3CDTF">2019-12-09T09:42:50+03:00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