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Началась весна.</w:t>
      </w:r>
    </w:p>
    <w:p>
      <w:pPr>
        <w:jc w:val="both"/>
      </w:pPr>
      <w:r>
        <w:rPr>
          <w:sz w:val="21"/>
          <w:szCs w:val="21"/>
        </w:rPr>
        <w:t xml:space="preserve">Мы хотели идти гулять без пальто, но нам без пальто не разрешили. Тогда мы оба громко заплака­ли, и нам позволили идти в летних пальто. Наверно, мы всё-таки мало и тихо плакали; если бы я попла­кал ещё часик — меня пустили бы без пальто, но я испугался, что могут совсем не пустить.</w:t>
      </w:r>
    </w:p>
    <w:p>
      <w:pPr>
        <w:jc w:val="both"/>
      </w:pPr>
      <w:r>
        <w:rPr>
          <w:sz w:val="21"/>
          <w:szCs w:val="21"/>
        </w:rPr>
        <w:t xml:space="preserve">На улице погода была очень хорошая: солнце све­тило и снег таял. Везде текла вода.</w:t>
      </w:r>
    </w:p>
    <w:p>
      <w:pPr>
        <w:jc w:val="both"/>
      </w:pPr>
      <w:r>
        <w:pict>
          <v:shape type="#_x0000_t75" style="width:406pt; height:3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 прорыли канавку, и вода громко зажурчала и потекла по каналу. Из дома я принёс деревянный пароходик — я его сам сделал — и привязал к нему доски — баржи. Па­роходик вёл их по каналу на буксире, а я всё время гудел, как настоящий пароход.</w:t>
      </w:r>
    </w:p>
    <w:p>
      <w:pPr>
        <w:jc w:val="both"/>
      </w:pPr>
      <w:r>
        <w:rPr>
          <w:sz w:val="21"/>
          <w:szCs w:val="21"/>
        </w:rPr>
        <w:t xml:space="preserve">На одну баржу я посадил пластмассового утёнка. Маша сказала, что утёнок сам должен плавать, но я объяснил ей, что, во-первых, он дырявый и может утонуть и, во-вторых, он капитан каравана судов, и прочёл ей наизусть стихи Маршака: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Ведёт кораблик Утка,</w:t>
      </w:r>
    </w:p>
    <w:p>
      <w:pPr>
        <w:jc w:val="both"/>
      </w:pPr>
      <w:r>
        <w:rPr>
          <w:sz w:val="21"/>
          <w:szCs w:val="21"/>
        </w:rPr>
        <w:t xml:space="preserve">Испытанный моряк. —</w:t>
      </w:r>
    </w:p>
    <w:p>
      <w:pPr>
        <w:jc w:val="both"/>
      </w:pPr>
      <w:r>
        <w:rPr>
          <w:sz w:val="21"/>
          <w:szCs w:val="21"/>
        </w:rPr>
        <w:t xml:space="preserve">Земля! — сказала Утка. —</w:t>
      </w:r>
    </w:p>
    <w:p>
      <w:pPr>
        <w:jc w:val="both"/>
      </w:pPr>
      <w:r>
        <w:rPr>
          <w:sz w:val="21"/>
          <w:szCs w:val="21"/>
        </w:rPr>
        <w:t xml:space="preserve">Причаливайте. Кряк!</w:t>
      </w:r>
    </w:p>
    <w:p>
      <w:pPr>
        <w:jc w:val="both"/>
      </w:pPr>
      <w:r>
        <w:pict>
          <v:shape type="#_x0000_t75" style="width:406pt; height:37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хотел прокатить по каналу и Усика, но он стал шипеть, царапаться и вырываться и не захотел пла­вать. А Маша катала лодку с парусом; она у неё всё вре­мя переворачивалась. Наверно, ветер был не попутный.</w:t>
      </w:r>
    </w:p>
    <w:p>
      <w:pPr>
        <w:jc w:val="both"/>
      </w:pPr>
      <w:r>
        <w:pict>
          <v:shape type="#_x0000_t75" style="width:406pt; height:18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 и А.Чукавины.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2019-12-02T19:56:40+03:00</dcterms:created>
  <dcterms:modified xsi:type="dcterms:W3CDTF">2019-12-02T19:56:40+03:00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