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 Весною раннею, когда</w:t>
      </w:r>
      <w:br/>
      <w:r>
        <w:rPr>
          <w:sz w:val="21"/>
          <w:szCs w:val="21"/>
        </w:rPr>
        <w:t xml:space="preserve">Сбежала вешняя вода</w:t>
      </w:r>
      <w:br/>
      <w:r>
        <w:rPr>
          <w:sz w:val="21"/>
          <w:szCs w:val="21"/>
        </w:rPr>
        <w:t xml:space="preserve">И поле травкой опушилось,</w:t>
      </w:r>
      <w:br/>
      <w:r>
        <w:rPr>
          <w:sz w:val="21"/>
          <w:szCs w:val="21"/>
        </w:rPr>
        <w:t xml:space="preserve">У Волка старого явилось</w:t>
      </w:r>
      <w:br/>
      <w:r>
        <w:rPr>
          <w:sz w:val="21"/>
          <w:szCs w:val="21"/>
        </w:rPr>
        <w:t xml:space="preserve">Желанье завтрак приобресть</w:t>
      </w:r>
      <w:br/>
      <w:r>
        <w:rPr>
          <w:sz w:val="21"/>
          <w:szCs w:val="21"/>
        </w:rPr>
        <w:t xml:space="preserve">(Ведь в мире каждый хочет есть),</w:t>
      </w:r>
      <w:br/>
      <w:r>
        <w:rPr>
          <w:sz w:val="21"/>
          <w:szCs w:val="21"/>
        </w:rPr>
        <w:t xml:space="preserve">И, выйдя в поле,</w:t>
      </w:r>
      <w:br/>
      <w:r>
        <w:rPr>
          <w:sz w:val="21"/>
          <w:szCs w:val="21"/>
        </w:rPr>
        <w:t xml:space="preserve">Он там, на воле,</w:t>
      </w:r>
      <w:br/>
      <w:r>
        <w:rPr>
          <w:sz w:val="21"/>
          <w:szCs w:val="21"/>
        </w:rPr>
        <w:t xml:space="preserve">Увидел чудного коня.</w:t>
      </w:r>
      <w:br/>
      <w:r>
        <w:rPr>
          <w:sz w:val="21"/>
          <w:szCs w:val="21"/>
        </w:rPr>
        <w:t xml:space="preserve">«О! Завтрак царский для меня!</w:t>
      </w:r>
    </w:p>
    <w:p>
      <w:pPr/>
      <w:r>
        <w:pict>
          <v:shape type="#_x0000_t75" style="width:566pt; height:4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Во мне забилось уж сердечко,</w:t>
      </w:r>
      <w:br/>
      <w:r>
        <w:rPr>
          <w:sz w:val="21"/>
          <w:szCs w:val="21"/>
        </w:rPr>
        <w:t xml:space="preserve">Одно лишь жаль, что это не овечка;</w:t>
      </w:r>
      <w:br/>
      <w:r>
        <w:rPr>
          <w:sz w:val="21"/>
          <w:szCs w:val="21"/>
        </w:rPr>
        <w:t xml:space="preserve">Ну, все ж попробую!»</w:t>
      </w:r>
      <w:br/>
      <w:r>
        <w:rPr>
          <w:sz w:val="21"/>
          <w:szCs w:val="21"/>
        </w:rPr>
        <w:t xml:space="preserve">И вот</w:t>
      </w:r>
      <w:br/>
      <w:r>
        <w:rPr>
          <w:sz w:val="21"/>
          <w:szCs w:val="21"/>
        </w:rPr>
        <w:t xml:space="preserve">Он на себя роль доктора берет!</w:t>
      </w:r>
      <w:br/>
      <w:r>
        <w:rPr>
          <w:sz w:val="21"/>
          <w:szCs w:val="21"/>
        </w:rPr>
        <w:t xml:space="preserve">«Послушай, Конь! Ты, брат, наверно болен?</w:t>
      </w:r>
      <w:br/>
      <w:r>
        <w:rPr>
          <w:sz w:val="21"/>
          <w:szCs w:val="21"/>
        </w:rPr>
        <w:t xml:space="preserve">Я это вижу по всему!</w:t>
      </w:r>
      <w:br/>
      <w:r>
        <w:rPr>
          <w:sz w:val="21"/>
          <w:szCs w:val="21"/>
        </w:rPr>
        <w:t xml:space="preserve">Но я, как Иппократ, спасти больного волен:</w:t>
      </w:r>
      <w:br/>
      <w:r>
        <w:rPr>
          <w:sz w:val="21"/>
          <w:szCs w:val="21"/>
        </w:rPr>
        <w:t xml:space="preserve">Болезни все доступны моему уму!</w:t>
      </w:r>
      <w:br/>
      <w:r>
        <w:rPr>
          <w:sz w:val="21"/>
          <w:szCs w:val="21"/>
        </w:rPr>
        <w:t xml:space="preserve">В мои способности овечка даже верит!» —</w:t>
      </w:r>
      <w:br/>
      <w:r>
        <w:rPr>
          <w:sz w:val="21"/>
          <w:szCs w:val="21"/>
        </w:rPr>
        <w:t xml:space="preserve">«Ах, да! — промолвил Волку Конь. —</w:t>
      </w:r>
      <w:br/>
      <w:r>
        <w:rPr>
          <w:sz w:val="21"/>
          <w:szCs w:val="21"/>
        </w:rPr>
        <w:t xml:space="preserve">В моем копыте веред</w:t>
      </w:r>
      <w:br/>
      <w:r>
        <w:rPr>
          <w:sz w:val="21"/>
          <w:szCs w:val="21"/>
        </w:rPr>
        <w:t xml:space="preserve">Меня измучил, как огонь!»</w:t>
      </w:r>
      <w:br/>
      <w:r>
        <w:rPr>
          <w:sz w:val="21"/>
          <w:szCs w:val="21"/>
        </w:rPr>
        <w:t xml:space="preserve">Волк, не жалея ценной шубы,</w:t>
      </w:r>
      <w:br/>
      <w:r>
        <w:rPr>
          <w:sz w:val="21"/>
          <w:szCs w:val="21"/>
        </w:rPr>
        <w:t xml:space="preserve">К копыту подошел... копыто осмотрел,</w:t>
      </w:r>
    </w:p>
    <w:p>
      <w:pPr/>
      <w:r>
        <w:pict>
          <v:shape type="#_x0000_t75" style="width:394pt; height:55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А Конь тем временем так дал копытом в зубы,</w:t>
      </w:r>
      <w:br/>
      <w:r>
        <w:rPr>
          <w:sz w:val="21"/>
          <w:szCs w:val="21"/>
        </w:rPr>
        <w:t xml:space="preserve">Что «Иппократ» на сажень отлетел.</w:t>
      </w:r>
      <w:br/>
      <w:r>
        <w:rPr>
          <w:sz w:val="21"/>
          <w:szCs w:val="21"/>
        </w:rPr>
        <w:t xml:space="preserve">«Ну, — с грустию подумал волк, — за дело Волку мука!»</w:t>
      </w:r>
    </w:p>
    <w:p>
      <w:pPr/>
      <w:br/>
      <w:r>
        <w:pict>
          <v:shape type="#_x0000_t75" style="width:275pt; height:3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У всякого своя наука!</w:t>
      </w:r>
      <w:br/>
      <w:r>
        <w:rPr>
          <w:sz w:val="21"/>
          <w:szCs w:val="21"/>
        </w:rPr>
        <w:t xml:space="preserve">Того, что знает дровяник,</w:t>
      </w:r>
      <w:br/>
      <w:r>
        <w:rPr>
          <w:sz w:val="21"/>
          <w:szCs w:val="21"/>
        </w:rPr>
        <w:t xml:space="preserve">Не сделает мясник.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2019-09-05T11:55:20+03:00</dcterms:created>
  <dcterms:modified xsi:type="dcterms:W3CDTF">2019-09-05T11:55:20+03:00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